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E4CC" w14:textId="77777777" w:rsidR="00027AB8" w:rsidRPr="0004766E" w:rsidRDefault="00027AB8" w:rsidP="00027AB8">
      <w:pPr>
        <w:spacing w:line="0" w:lineRule="atLeast"/>
        <w:jc w:val="right"/>
        <w:rPr>
          <w:rFonts w:ascii="メイリオ" w:eastAsia="メイリオ" w:hAnsi="メイリオ"/>
          <w:b/>
          <w:color w:val="000000" w:themeColor="text1"/>
          <w:sz w:val="2"/>
          <w:szCs w:val="2"/>
        </w:rPr>
      </w:pPr>
    </w:p>
    <w:p w14:paraId="65C03B00" w14:textId="16CDCD86" w:rsidR="00027AB8" w:rsidRPr="0004766E" w:rsidRDefault="005333B8" w:rsidP="00027AB8">
      <w:pPr>
        <w:wordWrap w:val="0"/>
        <w:spacing w:line="0" w:lineRule="atLeast"/>
        <w:jc w:val="right"/>
        <w:rPr>
          <w:rFonts w:ascii="メイリオ" w:eastAsia="メイリオ" w:hAnsi="メイリオ"/>
          <w:b/>
          <w:color w:val="000000" w:themeColor="text1"/>
          <w:sz w:val="18"/>
          <w:szCs w:val="21"/>
        </w:rPr>
      </w:pPr>
      <w:r w:rsidRPr="0004766E">
        <w:rPr>
          <w:rFonts w:ascii="メイリオ" w:eastAsia="メイリオ" w:hAnsi="メイリオ" w:hint="eastAsia"/>
          <w:b/>
          <w:color w:val="000000" w:themeColor="text1"/>
          <w:sz w:val="18"/>
          <w:szCs w:val="21"/>
        </w:rPr>
        <w:t>202</w:t>
      </w:r>
      <w:r w:rsidR="000C2427" w:rsidRPr="0004766E">
        <w:rPr>
          <w:rFonts w:ascii="メイリオ" w:eastAsia="メイリオ" w:hAnsi="メイリオ" w:hint="eastAsia"/>
          <w:b/>
          <w:color w:val="000000" w:themeColor="text1"/>
          <w:sz w:val="18"/>
          <w:szCs w:val="21"/>
        </w:rPr>
        <w:t>2</w:t>
      </w:r>
      <w:r w:rsidR="00027AB8" w:rsidRPr="0004766E">
        <w:rPr>
          <w:rFonts w:ascii="メイリオ" w:eastAsia="メイリオ" w:hAnsi="メイリオ" w:hint="eastAsia"/>
          <w:b/>
          <w:color w:val="000000" w:themeColor="text1"/>
          <w:sz w:val="18"/>
          <w:szCs w:val="21"/>
        </w:rPr>
        <w:t>年</w:t>
      </w:r>
      <w:r w:rsidR="00F15EBA" w:rsidRPr="0004766E">
        <w:rPr>
          <w:rFonts w:ascii="メイリオ" w:eastAsia="メイリオ" w:hAnsi="メイリオ" w:hint="eastAsia"/>
          <w:b/>
          <w:color w:val="000000" w:themeColor="text1"/>
          <w:sz w:val="18"/>
          <w:szCs w:val="21"/>
        </w:rPr>
        <w:t>9</w:t>
      </w:r>
      <w:r w:rsidR="00027AB8" w:rsidRPr="0004766E">
        <w:rPr>
          <w:rFonts w:ascii="メイリオ" w:eastAsia="メイリオ" w:hAnsi="メイリオ" w:hint="eastAsia"/>
          <w:b/>
          <w:color w:val="000000" w:themeColor="text1"/>
          <w:sz w:val="18"/>
          <w:szCs w:val="21"/>
        </w:rPr>
        <w:t>月</w:t>
      </w:r>
      <w:r w:rsidR="00F15EBA" w:rsidRPr="0004766E">
        <w:rPr>
          <w:rFonts w:ascii="メイリオ" w:eastAsia="メイリオ" w:hAnsi="メイリオ" w:hint="eastAsia"/>
          <w:b/>
          <w:color w:val="000000" w:themeColor="text1"/>
          <w:sz w:val="18"/>
          <w:szCs w:val="21"/>
        </w:rPr>
        <w:t>2</w:t>
      </w:r>
      <w:r w:rsidR="00027AB8" w:rsidRPr="0004766E">
        <w:rPr>
          <w:rFonts w:ascii="メイリオ" w:eastAsia="メイリオ" w:hAnsi="メイリオ" w:hint="eastAsia"/>
          <w:b/>
          <w:color w:val="000000" w:themeColor="text1"/>
          <w:sz w:val="18"/>
          <w:szCs w:val="21"/>
        </w:rPr>
        <w:t>日</w:t>
      </w:r>
    </w:p>
    <w:p w14:paraId="1AA4677D" w14:textId="77777777" w:rsidR="00027AB8" w:rsidRPr="0004766E" w:rsidRDefault="00027AB8" w:rsidP="00027AB8">
      <w:pPr>
        <w:spacing w:line="0" w:lineRule="atLeast"/>
        <w:jc w:val="right"/>
        <w:rPr>
          <w:rFonts w:ascii="メイリオ" w:eastAsia="メイリオ" w:hAnsi="メイリオ"/>
          <w:b/>
          <w:color w:val="000000" w:themeColor="text1"/>
          <w:sz w:val="18"/>
          <w:szCs w:val="21"/>
        </w:rPr>
      </w:pPr>
      <w:r w:rsidRPr="0004766E">
        <w:rPr>
          <w:rFonts w:ascii="メイリオ" w:eastAsia="メイリオ" w:hAnsi="メイリオ" w:hint="eastAsia"/>
          <w:b/>
          <w:color w:val="000000" w:themeColor="text1"/>
          <w:sz w:val="18"/>
          <w:szCs w:val="21"/>
        </w:rPr>
        <w:t>関西電力病院／関西電力医学研究所</w:t>
      </w:r>
    </w:p>
    <w:p w14:paraId="3022DCE2" w14:textId="77777777" w:rsidR="00027AB8" w:rsidRPr="0004766E" w:rsidRDefault="00027AB8" w:rsidP="00027AB8">
      <w:pPr>
        <w:spacing w:line="0" w:lineRule="atLeast"/>
        <w:jc w:val="right"/>
        <w:rPr>
          <w:rFonts w:ascii="メイリオ" w:eastAsia="メイリオ" w:hAnsi="メイリオ"/>
          <w:b/>
          <w:color w:val="000000" w:themeColor="text1"/>
          <w:sz w:val="18"/>
          <w:szCs w:val="21"/>
        </w:rPr>
      </w:pPr>
    </w:p>
    <w:p w14:paraId="4480A5F7" w14:textId="4683F285" w:rsidR="001B417D" w:rsidRPr="0004766E" w:rsidRDefault="000C2427" w:rsidP="001B417D">
      <w:pPr>
        <w:spacing w:line="0" w:lineRule="atLeast"/>
        <w:jc w:val="center"/>
        <w:rPr>
          <w:rFonts w:ascii="メイリオ" w:eastAsia="メイリオ" w:hAnsi="メイリオ"/>
          <w:b/>
          <w:color w:val="000000" w:themeColor="text1"/>
          <w:sz w:val="28"/>
          <w:szCs w:val="21"/>
        </w:rPr>
      </w:pPr>
      <w:r w:rsidRPr="0004766E">
        <w:rPr>
          <w:rFonts w:ascii="メイリオ" w:eastAsia="メイリオ" w:hAnsi="メイリオ" w:hint="eastAsia"/>
          <w:b/>
          <w:color w:val="000000" w:themeColor="text1"/>
          <w:sz w:val="28"/>
          <w:szCs w:val="21"/>
        </w:rPr>
        <w:t>糖尿病のある人は糖尿病のない人に比べてスティグマ</w:t>
      </w:r>
      <w:r w:rsidR="006B133E" w:rsidRPr="0004766E">
        <w:rPr>
          <w:rFonts w:ascii="メイリオ" w:eastAsia="メイリオ" w:hAnsi="メイリオ" w:hint="eastAsia"/>
          <w:b/>
          <w:color w:val="000000" w:themeColor="text1"/>
          <w:sz w:val="28"/>
          <w:szCs w:val="21"/>
          <w:vertAlign w:val="superscript"/>
        </w:rPr>
        <w:t>＊1</w:t>
      </w:r>
      <w:r w:rsidRPr="0004766E">
        <w:rPr>
          <w:rFonts w:ascii="メイリオ" w:eastAsia="メイリオ" w:hAnsi="メイリオ" w:hint="eastAsia"/>
          <w:b/>
          <w:color w:val="000000" w:themeColor="text1"/>
          <w:sz w:val="28"/>
          <w:szCs w:val="21"/>
        </w:rPr>
        <w:t>を感じている</w:t>
      </w:r>
    </w:p>
    <w:p w14:paraId="166BC2BC" w14:textId="77777777" w:rsidR="008D0DCB" w:rsidRPr="0004766E" w:rsidRDefault="008D0DCB" w:rsidP="00813FCE">
      <w:pPr>
        <w:spacing w:line="0" w:lineRule="atLeast"/>
        <w:rPr>
          <w:rFonts w:ascii="メイリオ" w:eastAsia="メイリオ" w:hAnsi="メイリオ"/>
          <w:b/>
          <w:color w:val="000000" w:themeColor="text1"/>
          <w:szCs w:val="21"/>
        </w:rPr>
      </w:pPr>
    </w:p>
    <w:p w14:paraId="3F1A5D25" w14:textId="77777777" w:rsidR="00B96F9C" w:rsidRPr="0004766E" w:rsidRDefault="00166F12" w:rsidP="00813FCE">
      <w:pPr>
        <w:spacing w:line="0" w:lineRule="atLeast"/>
        <w:rPr>
          <w:rFonts w:ascii="メイリオ" w:eastAsia="メイリオ" w:hAnsi="メイリオ"/>
          <w:b/>
          <w:color w:val="000000" w:themeColor="text1"/>
          <w:szCs w:val="21"/>
        </w:rPr>
      </w:pPr>
      <w:r w:rsidRPr="0004766E">
        <w:rPr>
          <w:rFonts w:ascii="メイリオ" w:eastAsia="メイリオ" w:hAnsi="メイリオ" w:hint="eastAsia"/>
          <w:b/>
          <w:color w:val="000000" w:themeColor="text1"/>
          <w:szCs w:val="21"/>
        </w:rPr>
        <w:t>【</w:t>
      </w:r>
      <w:r w:rsidRPr="0004766E">
        <w:rPr>
          <w:rFonts w:ascii="メイリオ" w:eastAsia="メイリオ" w:hAnsi="メイリオ"/>
          <w:b/>
          <w:color w:val="000000" w:themeColor="text1"/>
          <w:szCs w:val="21"/>
        </w:rPr>
        <w:t>ポイント</w:t>
      </w:r>
      <w:r w:rsidRPr="0004766E">
        <w:rPr>
          <w:rFonts w:ascii="メイリオ" w:eastAsia="メイリオ" w:hAnsi="メイリオ" w:hint="eastAsia"/>
          <w:b/>
          <w:color w:val="000000" w:themeColor="text1"/>
          <w:szCs w:val="21"/>
        </w:rPr>
        <w:t>】</w:t>
      </w:r>
    </w:p>
    <w:p w14:paraId="56E7EA5D" w14:textId="45418A6B" w:rsidR="00E165E2" w:rsidRPr="0004766E" w:rsidRDefault="00166F12" w:rsidP="00327A87">
      <w:pPr>
        <w:spacing w:line="0" w:lineRule="atLeast"/>
        <w:ind w:left="141" w:hangingChars="67" w:hanging="141"/>
        <w:rPr>
          <w:rFonts w:ascii="メイリオ" w:eastAsia="メイリオ" w:hAnsi="メイリオ"/>
          <w:b/>
          <w:color w:val="000000" w:themeColor="text1"/>
          <w:szCs w:val="21"/>
        </w:rPr>
      </w:pPr>
      <w:r w:rsidRPr="0004766E">
        <w:rPr>
          <w:rFonts w:ascii="メイリオ" w:eastAsia="メイリオ" w:hAnsi="メイリオ"/>
          <w:b/>
          <w:color w:val="000000" w:themeColor="text1"/>
          <w:szCs w:val="21"/>
        </w:rPr>
        <w:t>＊</w:t>
      </w:r>
      <w:r w:rsidR="00CE5BE9" w:rsidRPr="0004766E">
        <w:rPr>
          <w:rFonts w:ascii="メイリオ" w:eastAsia="メイリオ" w:hAnsi="メイリオ" w:hint="eastAsia"/>
          <w:b/>
          <w:color w:val="000000" w:themeColor="text1"/>
          <w:szCs w:val="21"/>
        </w:rPr>
        <w:t>糖尿病のある人は、糖尿病はないが</w:t>
      </w:r>
      <w:r w:rsidR="00BB1A7B" w:rsidRPr="0004766E">
        <w:rPr>
          <w:rFonts w:ascii="メイリオ" w:eastAsia="メイリオ" w:hAnsi="メイリオ" w:hint="eastAsia"/>
          <w:b/>
          <w:color w:val="000000" w:themeColor="text1"/>
          <w:szCs w:val="21"/>
        </w:rPr>
        <w:t>他</w:t>
      </w:r>
      <w:r w:rsidR="00CE5BE9" w:rsidRPr="0004766E">
        <w:rPr>
          <w:rFonts w:ascii="メイリオ" w:eastAsia="メイリオ" w:hAnsi="メイリオ" w:hint="eastAsia"/>
          <w:b/>
          <w:color w:val="000000" w:themeColor="text1"/>
          <w:szCs w:val="21"/>
        </w:rPr>
        <w:t>の生活習慣病（高血圧、脂質異常症、高尿酸血症）</w:t>
      </w:r>
      <w:r w:rsidR="00F068C1" w:rsidRPr="0004766E">
        <w:rPr>
          <w:rFonts w:ascii="メイリオ" w:eastAsia="メイリオ" w:hAnsi="メイリオ" w:hint="eastAsia"/>
          <w:b/>
          <w:color w:val="000000" w:themeColor="text1"/>
          <w:szCs w:val="21"/>
        </w:rPr>
        <w:t>のある人に比べて</w:t>
      </w:r>
    </w:p>
    <w:p w14:paraId="1626BF7F" w14:textId="56A1D1DB" w:rsidR="00F068C1" w:rsidRPr="0004766E" w:rsidRDefault="00F068C1" w:rsidP="00F068C1">
      <w:pPr>
        <w:spacing w:line="0" w:lineRule="atLeast"/>
        <w:rPr>
          <w:rFonts w:ascii="メイリオ" w:eastAsia="メイリオ" w:hAnsi="メイリオ"/>
          <w:b/>
          <w:color w:val="000000" w:themeColor="text1"/>
          <w:szCs w:val="21"/>
        </w:rPr>
      </w:pPr>
      <w:r w:rsidRPr="0004766E">
        <w:rPr>
          <w:rFonts w:ascii="メイリオ" w:eastAsia="メイリオ" w:hAnsi="メイリオ" w:hint="eastAsia"/>
          <w:b/>
          <w:color w:val="000000" w:themeColor="text1"/>
          <w:szCs w:val="21"/>
        </w:rPr>
        <w:t>スティグマを感じているかを検討しました。</w:t>
      </w:r>
    </w:p>
    <w:p w14:paraId="7BCD19E9" w14:textId="765993EC" w:rsidR="00E165E2" w:rsidRPr="0004766E" w:rsidRDefault="00E165E2" w:rsidP="00393A15">
      <w:pPr>
        <w:spacing w:line="0" w:lineRule="atLeast"/>
        <w:ind w:left="141" w:hangingChars="67" w:hanging="141"/>
        <w:rPr>
          <w:rFonts w:ascii="メイリオ" w:eastAsia="メイリオ" w:hAnsi="メイリオ"/>
          <w:b/>
          <w:bCs/>
          <w:color w:val="000000" w:themeColor="text1"/>
          <w:szCs w:val="21"/>
        </w:rPr>
      </w:pPr>
      <w:r w:rsidRPr="0004766E">
        <w:rPr>
          <w:rFonts w:ascii="メイリオ" w:eastAsia="メイリオ" w:hAnsi="メイリオ" w:hint="eastAsia"/>
          <w:b/>
          <w:color w:val="000000" w:themeColor="text1"/>
          <w:szCs w:val="21"/>
        </w:rPr>
        <w:t>＊</w:t>
      </w:r>
      <w:r w:rsidR="009507CB" w:rsidRPr="0004766E">
        <w:rPr>
          <w:rFonts w:ascii="メイリオ" w:eastAsia="メイリオ" w:hAnsi="メイリオ" w:hint="eastAsia"/>
          <w:b/>
          <w:color w:val="000000" w:themeColor="text1"/>
          <w:szCs w:val="21"/>
        </w:rPr>
        <w:t>生活習慣病</w:t>
      </w:r>
      <w:r w:rsidR="00863411" w:rsidRPr="0004766E">
        <w:rPr>
          <w:rFonts w:ascii="メイリオ" w:eastAsia="メイリオ" w:hAnsi="メイリオ" w:hint="eastAsia"/>
          <w:b/>
          <w:color w:val="000000" w:themeColor="text1"/>
          <w:szCs w:val="21"/>
        </w:rPr>
        <w:t>のある人が受けるスティグマを</w:t>
      </w:r>
      <w:r w:rsidR="009507CB" w:rsidRPr="0004766E">
        <w:rPr>
          <w:rFonts w:ascii="メイリオ" w:eastAsia="メイリオ" w:hAnsi="メイリオ" w:hint="eastAsia"/>
          <w:b/>
          <w:color w:val="000000" w:themeColor="text1"/>
          <w:szCs w:val="21"/>
        </w:rPr>
        <w:t>広く評価</w:t>
      </w:r>
      <w:r w:rsidR="00863411" w:rsidRPr="0004766E">
        <w:rPr>
          <w:rFonts w:ascii="メイリオ" w:eastAsia="メイリオ" w:hAnsi="メイリオ" w:hint="eastAsia"/>
          <w:b/>
          <w:color w:val="000000" w:themeColor="text1"/>
          <w:szCs w:val="21"/>
        </w:rPr>
        <w:t>するため、</w:t>
      </w:r>
      <w:r w:rsidR="00F068C1" w:rsidRPr="0004766E">
        <w:rPr>
          <w:rFonts w:ascii="メイリオ" w:eastAsia="メイリオ" w:hAnsi="メイリオ" w:hint="eastAsia"/>
          <w:b/>
          <w:bCs/>
          <w:color w:val="000000" w:themeColor="text1"/>
          <w:szCs w:val="21"/>
        </w:rPr>
        <w:t>関西電力医学研究所でオリジナルのスティグマ</w:t>
      </w:r>
      <w:r w:rsidR="0015119A" w:rsidRPr="0004766E">
        <w:rPr>
          <w:rFonts w:ascii="メイリオ" w:eastAsia="メイリオ" w:hAnsi="メイリオ" w:hint="eastAsia"/>
          <w:b/>
          <w:bCs/>
          <w:color w:val="000000" w:themeColor="text1"/>
          <w:szCs w:val="21"/>
        </w:rPr>
        <w:t>質問票を開発し、</w:t>
      </w:r>
      <w:r w:rsidR="00BB1A7B" w:rsidRPr="0004766E">
        <w:rPr>
          <w:rFonts w:ascii="メイリオ" w:eastAsia="メイリオ" w:hAnsi="メイリオ" w:hint="eastAsia"/>
          <w:b/>
          <w:bCs/>
          <w:color w:val="000000" w:themeColor="text1"/>
          <w:szCs w:val="21"/>
        </w:rPr>
        <w:t>信頼性と妥当性</w:t>
      </w:r>
      <w:r w:rsidR="006B133E" w:rsidRPr="0004766E">
        <w:rPr>
          <w:rFonts w:ascii="メイリオ" w:eastAsia="メイリオ" w:hAnsi="メイリオ" w:hint="eastAsia"/>
          <w:b/>
          <w:color w:val="000000" w:themeColor="text1"/>
          <w:sz w:val="28"/>
          <w:szCs w:val="21"/>
          <w:vertAlign w:val="superscript"/>
        </w:rPr>
        <w:t>＊2</w:t>
      </w:r>
      <w:r w:rsidR="00BB1A7B" w:rsidRPr="0004766E">
        <w:rPr>
          <w:rFonts w:ascii="メイリオ" w:eastAsia="メイリオ" w:hAnsi="メイリオ" w:hint="eastAsia"/>
          <w:b/>
          <w:bCs/>
          <w:color w:val="000000" w:themeColor="text1"/>
          <w:szCs w:val="21"/>
        </w:rPr>
        <w:t>を確認しました。本質問票をKISS</w:t>
      </w:r>
      <w:r w:rsidR="00BB1A7B" w:rsidRPr="0004766E">
        <w:rPr>
          <w:rFonts w:ascii="メイリオ" w:eastAsia="メイリオ" w:hAnsi="メイリオ"/>
          <w:b/>
          <w:bCs/>
          <w:color w:val="000000" w:themeColor="text1"/>
          <w:szCs w:val="21"/>
        </w:rPr>
        <w:t>(Kanden Institute Stigma Scale)</w:t>
      </w:r>
      <w:r w:rsidR="00BB1A7B" w:rsidRPr="0004766E">
        <w:rPr>
          <w:rFonts w:ascii="メイリオ" w:eastAsia="メイリオ" w:hAnsi="メイリオ" w:hint="eastAsia"/>
          <w:b/>
          <w:bCs/>
          <w:color w:val="000000" w:themeColor="text1"/>
          <w:szCs w:val="21"/>
        </w:rPr>
        <w:t>と</w:t>
      </w:r>
      <w:r w:rsidR="00863411" w:rsidRPr="0004766E">
        <w:rPr>
          <w:rFonts w:ascii="メイリオ" w:eastAsia="メイリオ" w:hAnsi="メイリオ" w:hint="eastAsia"/>
          <w:b/>
          <w:bCs/>
          <w:color w:val="000000" w:themeColor="text1"/>
          <w:szCs w:val="21"/>
        </w:rPr>
        <w:t>命名しました。</w:t>
      </w:r>
    </w:p>
    <w:p w14:paraId="026FC5BF" w14:textId="67FEBA93" w:rsidR="00F2372D" w:rsidRPr="0004766E" w:rsidRDefault="00F2372D" w:rsidP="00393A15">
      <w:pPr>
        <w:spacing w:line="0" w:lineRule="atLeast"/>
        <w:ind w:left="141" w:hangingChars="67" w:hanging="141"/>
        <w:rPr>
          <w:rFonts w:ascii="メイリオ" w:eastAsia="メイリオ" w:hAnsi="メイリオ"/>
          <w:b/>
          <w:color w:val="000000" w:themeColor="text1"/>
          <w:szCs w:val="21"/>
        </w:rPr>
      </w:pPr>
      <w:r w:rsidRPr="0004766E">
        <w:rPr>
          <w:rFonts w:ascii="メイリオ" w:eastAsia="メイリオ" w:hAnsi="メイリオ" w:hint="eastAsia"/>
          <w:b/>
          <w:color w:val="000000" w:themeColor="text1"/>
          <w:szCs w:val="21"/>
        </w:rPr>
        <w:t>＊</w:t>
      </w:r>
      <w:r w:rsidR="00863411" w:rsidRPr="0004766E">
        <w:rPr>
          <w:rFonts w:ascii="メイリオ" w:eastAsia="メイリオ" w:hAnsi="メイリオ" w:hint="eastAsia"/>
          <w:b/>
          <w:color w:val="000000" w:themeColor="text1"/>
          <w:szCs w:val="21"/>
        </w:rPr>
        <w:t>KISSのスコアは糖尿病のある人は糖尿病のない人と比べて有意に高値であり、糖尿病のある人はスティグマを強く受けていることが明らかになりました。</w:t>
      </w:r>
    </w:p>
    <w:p w14:paraId="1501DEB2" w14:textId="496E65DA" w:rsidR="003D2B91" w:rsidRPr="0004766E" w:rsidRDefault="003D2B91" w:rsidP="00AB038A">
      <w:pPr>
        <w:spacing w:line="0" w:lineRule="atLeast"/>
        <w:rPr>
          <w:rFonts w:ascii="メイリオ" w:eastAsia="メイリオ" w:hAnsi="メイリオ"/>
          <w:color w:val="000000" w:themeColor="text1"/>
          <w:szCs w:val="21"/>
        </w:rPr>
      </w:pPr>
    </w:p>
    <w:p w14:paraId="2B464B64" w14:textId="77777777" w:rsidR="005F16C2" w:rsidRPr="0004766E" w:rsidRDefault="005F16C2" w:rsidP="00AB038A">
      <w:pPr>
        <w:spacing w:line="0" w:lineRule="atLeast"/>
        <w:rPr>
          <w:rFonts w:ascii="メイリオ" w:eastAsia="メイリオ" w:hAnsi="メイリオ"/>
          <w:color w:val="000000" w:themeColor="text1"/>
          <w:szCs w:val="21"/>
        </w:rPr>
      </w:pPr>
    </w:p>
    <w:p w14:paraId="03C90FE3" w14:textId="1D179CD7" w:rsidR="003D19A4" w:rsidRPr="0004766E" w:rsidRDefault="00711A4F" w:rsidP="00AB038A">
      <w:pPr>
        <w:spacing w:line="0" w:lineRule="atLeast"/>
        <w:rPr>
          <w:rFonts w:ascii="メイリオ" w:eastAsia="メイリオ" w:hAnsi="メイリオ"/>
          <w:b/>
          <w:color w:val="000000" w:themeColor="text1"/>
          <w:szCs w:val="21"/>
        </w:rPr>
      </w:pPr>
      <w:r w:rsidRPr="0004766E">
        <w:rPr>
          <w:rFonts w:ascii="メイリオ" w:eastAsia="メイリオ" w:hAnsi="メイリオ" w:hint="eastAsia"/>
          <w:b/>
          <w:color w:val="000000" w:themeColor="text1"/>
          <w:szCs w:val="21"/>
        </w:rPr>
        <w:t>【概要】</w:t>
      </w:r>
    </w:p>
    <w:p w14:paraId="093FBE97" w14:textId="14FD9F8A" w:rsidR="00E74F26" w:rsidRPr="0004766E" w:rsidRDefault="00D247E0" w:rsidP="00337542">
      <w:pPr>
        <w:spacing w:line="0" w:lineRule="atLeast"/>
        <w:rPr>
          <w:rFonts w:ascii="メイリオ" w:eastAsia="メイリオ" w:hAnsi="メイリオ"/>
          <w:bCs/>
          <w:color w:val="000000" w:themeColor="text1"/>
          <w:szCs w:val="21"/>
        </w:rPr>
      </w:pPr>
      <w:r w:rsidRPr="0004766E">
        <w:rPr>
          <w:rFonts w:ascii="メイリオ" w:eastAsia="メイリオ" w:hAnsi="メイリオ" w:hint="eastAsia"/>
          <w:bCs/>
          <w:color w:val="000000" w:themeColor="text1"/>
          <w:szCs w:val="21"/>
        </w:rPr>
        <w:t xml:space="preserve">　</w:t>
      </w:r>
      <w:r w:rsidR="008E0B8F" w:rsidRPr="0004766E">
        <w:rPr>
          <w:rFonts w:ascii="メイリオ" w:eastAsia="メイリオ" w:hAnsi="メイリオ" w:hint="eastAsia"/>
          <w:bCs/>
          <w:color w:val="000000" w:themeColor="text1"/>
          <w:szCs w:val="21"/>
        </w:rPr>
        <w:t>ある人に</w:t>
      </w:r>
      <w:r w:rsidR="002A2226" w:rsidRPr="0004766E">
        <w:rPr>
          <w:rFonts w:ascii="メイリオ" w:eastAsia="メイリオ" w:hAnsi="メイリオ" w:hint="eastAsia"/>
          <w:bCs/>
          <w:color w:val="000000" w:themeColor="text1"/>
          <w:szCs w:val="21"/>
        </w:rPr>
        <w:t>糖尿病があるというだけで、</w:t>
      </w:r>
      <w:r w:rsidR="008E0B8F" w:rsidRPr="0004766E">
        <w:rPr>
          <w:rFonts w:ascii="メイリオ" w:eastAsia="メイリオ" w:hAnsi="メイリオ" w:hint="eastAsia"/>
          <w:bCs/>
          <w:color w:val="000000" w:themeColor="text1"/>
          <w:szCs w:val="21"/>
        </w:rPr>
        <w:t>自己管理ができない人、不摂生している人、様々な合併症で長生きできない人という</w:t>
      </w:r>
      <w:r w:rsidR="009507CB" w:rsidRPr="0004766E">
        <w:rPr>
          <w:rFonts w:ascii="メイリオ" w:eastAsia="メイリオ" w:hAnsi="メイリオ" w:hint="eastAsia"/>
          <w:bCs/>
          <w:color w:val="000000" w:themeColor="text1"/>
          <w:szCs w:val="21"/>
        </w:rPr>
        <w:t>ステレオタイプの</w:t>
      </w:r>
      <w:r w:rsidR="008E0B8F" w:rsidRPr="0004766E">
        <w:rPr>
          <w:rFonts w:ascii="メイリオ" w:eastAsia="メイリオ" w:hAnsi="メイリオ" w:hint="eastAsia"/>
          <w:bCs/>
          <w:color w:val="000000" w:themeColor="text1"/>
          <w:szCs w:val="21"/>
        </w:rPr>
        <w:t>レッテル張りをされ、社会的・経済的・心理的に不利益を被っている方がいます。実際、糖尿病があるというだけで、住宅ローンを組めなかった、生命保険に加入できなかった、就職・昇進、結婚に不利に働いたという経験をされた方もいます。このような糖尿病がある人に対する</w:t>
      </w:r>
      <w:r w:rsidR="00A24750" w:rsidRPr="0004766E">
        <w:rPr>
          <w:rFonts w:ascii="メイリオ" w:eastAsia="メイリオ" w:hAnsi="メイリオ" w:hint="eastAsia"/>
          <w:bCs/>
          <w:color w:val="000000" w:themeColor="text1"/>
          <w:szCs w:val="21"/>
        </w:rPr>
        <w:t>言われなき汚名、偏見、差別を糖尿病スティグマといいます。</w:t>
      </w:r>
      <w:r w:rsidRPr="0004766E">
        <w:rPr>
          <w:rFonts w:ascii="メイリオ" w:eastAsia="メイリオ" w:hAnsi="メイリオ" w:hint="eastAsia"/>
          <w:bCs/>
          <w:color w:val="000000" w:themeColor="text1"/>
          <w:szCs w:val="21"/>
        </w:rPr>
        <w:t>日本糖尿病協会では、日本糖尿病学会とともに糖尿病スティグマ撲滅のための活動（アドボカシー</w:t>
      </w:r>
      <w:r w:rsidR="00B36FB5" w:rsidRPr="0004766E">
        <w:rPr>
          <w:rFonts w:ascii="メイリオ" w:eastAsia="メイリオ" w:hAnsi="メイリオ" w:hint="eastAsia"/>
          <w:bCs/>
          <w:color w:val="000000" w:themeColor="text1"/>
          <w:szCs w:val="21"/>
          <w:vertAlign w:val="superscript"/>
        </w:rPr>
        <w:t>＊3</w:t>
      </w:r>
      <w:r w:rsidRPr="0004766E">
        <w:rPr>
          <w:rFonts w:ascii="メイリオ" w:eastAsia="メイリオ" w:hAnsi="メイリオ" w:hint="eastAsia"/>
          <w:bCs/>
          <w:color w:val="000000" w:themeColor="text1"/>
          <w:szCs w:val="21"/>
        </w:rPr>
        <w:t>活動といいます）を展開しています。</w:t>
      </w:r>
      <w:r w:rsidR="002B2066">
        <w:rPr>
          <w:rFonts w:ascii="メイリオ" w:eastAsia="メイリオ" w:hAnsi="メイリオ" w:hint="eastAsia"/>
          <w:bCs/>
          <w:color w:val="000000" w:themeColor="text1"/>
          <w:szCs w:val="21"/>
        </w:rPr>
        <w:t>そこで、</w:t>
      </w:r>
      <w:r w:rsidRPr="0004766E">
        <w:rPr>
          <w:rFonts w:ascii="メイリオ" w:eastAsia="メイリオ" w:hAnsi="メイリオ" w:hint="eastAsia"/>
          <w:bCs/>
          <w:color w:val="000000" w:themeColor="text1"/>
          <w:szCs w:val="21"/>
        </w:rPr>
        <w:t>糖尿病のある人は</w:t>
      </w:r>
      <w:r w:rsidR="00522B5D" w:rsidRPr="0004766E">
        <w:rPr>
          <w:rFonts w:ascii="メイリオ" w:eastAsia="メイリオ" w:hAnsi="メイリオ" w:hint="eastAsia"/>
          <w:bCs/>
          <w:color w:val="000000" w:themeColor="text1"/>
          <w:szCs w:val="21"/>
        </w:rPr>
        <w:t>、</w:t>
      </w:r>
      <w:r w:rsidRPr="0004766E">
        <w:rPr>
          <w:rFonts w:ascii="メイリオ" w:eastAsia="メイリオ" w:hAnsi="メイリオ" w:hint="eastAsia"/>
          <w:bCs/>
          <w:color w:val="000000" w:themeColor="text1"/>
          <w:szCs w:val="21"/>
        </w:rPr>
        <w:t>糖尿病はないが他の生活習慣病（高血圧、脂質異常症、高尿酸血症）のある人に比べてスティグマを強く感じている</w:t>
      </w:r>
      <w:r w:rsidR="00094036" w:rsidRPr="0004766E">
        <w:rPr>
          <w:rFonts w:ascii="メイリオ" w:eastAsia="メイリオ" w:hAnsi="メイリオ" w:hint="eastAsia"/>
          <w:bCs/>
          <w:color w:val="000000" w:themeColor="text1"/>
          <w:szCs w:val="21"/>
        </w:rPr>
        <w:t>のかを調査する</w:t>
      </w:r>
      <w:r w:rsidR="002B2066">
        <w:rPr>
          <w:rFonts w:ascii="メイリオ" w:eastAsia="メイリオ" w:hAnsi="メイリオ" w:hint="eastAsia"/>
          <w:bCs/>
          <w:color w:val="000000" w:themeColor="text1"/>
          <w:szCs w:val="21"/>
        </w:rPr>
        <w:t>ことを目的として</w:t>
      </w:r>
      <w:r w:rsidR="00094036" w:rsidRPr="0004766E">
        <w:rPr>
          <w:rFonts w:ascii="メイリオ" w:eastAsia="メイリオ" w:hAnsi="メイリオ" w:hint="eastAsia"/>
          <w:bCs/>
          <w:color w:val="000000" w:themeColor="text1"/>
          <w:szCs w:val="21"/>
        </w:rPr>
        <w:t>、</w:t>
      </w:r>
      <w:r w:rsidR="001003BC" w:rsidRPr="0004766E">
        <w:rPr>
          <w:rFonts w:ascii="メイリオ" w:eastAsia="メイリオ" w:hAnsi="メイリオ" w:hint="eastAsia"/>
          <w:color w:val="000000" w:themeColor="text1"/>
          <w:szCs w:val="21"/>
        </w:rPr>
        <w:t>関西電力医学研究所　所長</w:t>
      </w:r>
      <w:r w:rsidR="00D8635B" w:rsidRPr="0004766E">
        <w:rPr>
          <w:rFonts w:ascii="メイリオ" w:eastAsia="メイリオ" w:hAnsi="メイリオ" w:hint="eastAsia"/>
          <w:color w:val="000000" w:themeColor="text1"/>
          <w:szCs w:val="21"/>
        </w:rPr>
        <w:t>／関西電力病院　総長</w:t>
      </w:r>
      <w:r w:rsidR="001003BC" w:rsidRPr="0004766E">
        <w:rPr>
          <w:rFonts w:ascii="メイリオ" w:eastAsia="メイリオ" w:hAnsi="メイリオ" w:hint="eastAsia"/>
          <w:color w:val="000000" w:themeColor="text1"/>
          <w:szCs w:val="21"/>
        </w:rPr>
        <w:t xml:space="preserve">　</w:t>
      </w:r>
      <w:r w:rsidR="00711A4F" w:rsidRPr="0004766E">
        <w:rPr>
          <w:rFonts w:ascii="メイリオ" w:eastAsia="メイリオ" w:hAnsi="メイリオ" w:hint="eastAsia"/>
          <w:color w:val="000000" w:themeColor="text1"/>
          <w:szCs w:val="21"/>
        </w:rPr>
        <w:t>清野　裕、</w:t>
      </w:r>
      <w:r w:rsidR="00EB6D48" w:rsidRPr="0004766E">
        <w:rPr>
          <w:rFonts w:ascii="メイリオ" w:eastAsia="メイリオ" w:hAnsi="メイリオ" w:hint="eastAsia"/>
          <w:color w:val="000000" w:themeColor="text1"/>
          <w:szCs w:val="21"/>
        </w:rPr>
        <w:t>同</w:t>
      </w:r>
      <w:r w:rsidR="00D8635B" w:rsidRPr="0004766E">
        <w:rPr>
          <w:rFonts w:ascii="メイリオ" w:eastAsia="メイリオ" w:hAnsi="メイリオ" w:hint="eastAsia"/>
          <w:color w:val="000000" w:themeColor="text1"/>
          <w:szCs w:val="21"/>
        </w:rPr>
        <w:t>研究所</w:t>
      </w:r>
      <w:r w:rsidR="001003BC" w:rsidRPr="0004766E">
        <w:rPr>
          <w:rFonts w:ascii="メイリオ" w:eastAsia="メイリオ" w:hAnsi="メイリオ" w:hint="eastAsia"/>
          <w:color w:val="000000" w:themeColor="text1"/>
          <w:szCs w:val="21"/>
        </w:rPr>
        <w:t xml:space="preserve">　</w:t>
      </w:r>
      <w:r w:rsidR="00094036" w:rsidRPr="0004766E">
        <w:rPr>
          <w:rFonts w:ascii="メイリオ" w:eastAsia="メイリオ" w:hAnsi="メイリオ" w:hint="eastAsia"/>
          <w:color w:val="000000" w:themeColor="text1"/>
          <w:szCs w:val="21"/>
        </w:rPr>
        <w:t>糖尿病研究センター　代謝・栄養研究部　部長　浜本芳之</w:t>
      </w:r>
      <w:r w:rsidR="005D2E15" w:rsidRPr="0004766E">
        <w:rPr>
          <w:rFonts w:ascii="メイリオ" w:eastAsia="メイリオ" w:hAnsi="メイリオ" w:hint="eastAsia"/>
          <w:color w:val="000000" w:themeColor="text1"/>
          <w:szCs w:val="21"/>
        </w:rPr>
        <w:t>、同研究所</w:t>
      </w:r>
      <w:r w:rsidR="000F1127" w:rsidRPr="0004766E">
        <w:rPr>
          <w:rFonts w:ascii="メイリオ" w:eastAsia="メイリオ" w:hAnsi="メイリオ" w:hint="eastAsia"/>
          <w:color w:val="000000" w:themeColor="text1"/>
          <w:szCs w:val="21"/>
        </w:rPr>
        <w:t xml:space="preserve">　</w:t>
      </w:r>
      <w:r w:rsidR="0059645E" w:rsidRPr="0004766E">
        <w:rPr>
          <w:rFonts w:ascii="メイリオ" w:eastAsia="メイリオ" w:hAnsi="メイリオ" w:hint="eastAsia"/>
          <w:color w:val="000000" w:themeColor="text1"/>
          <w:szCs w:val="21"/>
        </w:rPr>
        <w:t>特別研究員　田中永昭</w:t>
      </w:r>
      <w:r w:rsidR="007C779C" w:rsidRPr="0004766E">
        <w:rPr>
          <w:rFonts w:ascii="メイリオ" w:eastAsia="メイリオ" w:hAnsi="メイリオ" w:hint="eastAsia"/>
          <w:color w:val="000000" w:themeColor="text1"/>
          <w:szCs w:val="21"/>
        </w:rPr>
        <w:t>ら</w:t>
      </w:r>
      <w:r w:rsidR="00711A4F" w:rsidRPr="0004766E">
        <w:rPr>
          <w:rFonts w:ascii="メイリオ" w:eastAsia="メイリオ" w:hAnsi="メイリオ" w:hint="eastAsia"/>
          <w:color w:val="000000" w:themeColor="text1"/>
          <w:szCs w:val="21"/>
        </w:rPr>
        <w:t>の研究グループは、</w:t>
      </w:r>
      <w:r w:rsidR="002B2066">
        <w:rPr>
          <w:rFonts w:ascii="メイリオ" w:eastAsia="メイリオ" w:hAnsi="メイリオ" w:hint="eastAsia"/>
          <w:color w:val="000000" w:themeColor="text1"/>
          <w:szCs w:val="21"/>
        </w:rPr>
        <w:t>生活習慣病のある人が</w:t>
      </w:r>
      <w:r w:rsidR="00294D85" w:rsidRPr="0004766E">
        <w:rPr>
          <w:rFonts w:ascii="メイリオ" w:eastAsia="メイリオ" w:hAnsi="メイリオ" w:hint="eastAsia"/>
          <w:color w:val="000000" w:themeColor="text1"/>
          <w:szCs w:val="21"/>
        </w:rPr>
        <w:t>スティグマをどの程度感じているかを評価する質問票を独自に開発し、その信頼性と妥当性を検証しました。</w:t>
      </w:r>
      <w:r w:rsidR="002B2066">
        <w:rPr>
          <w:rFonts w:ascii="メイリオ" w:eastAsia="メイリオ" w:hAnsi="メイリオ" w:hint="eastAsia"/>
          <w:color w:val="000000" w:themeColor="text1"/>
          <w:szCs w:val="21"/>
        </w:rPr>
        <w:t>はじめに、</w:t>
      </w:r>
      <w:r w:rsidR="00DD7745" w:rsidRPr="0004766E">
        <w:rPr>
          <w:rFonts w:ascii="メイリオ" w:eastAsia="メイリオ" w:hAnsi="メイリオ" w:hint="eastAsia"/>
          <w:color w:val="000000" w:themeColor="text1"/>
          <w:szCs w:val="21"/>
        </w:rPr>
        <w:t>24個の質問で構成されるスティグマ質問票を</w:t>
      </w:r>
      <w:r w:rsidR="002B2066">
        <w:rPr>
          <w:rFonts w:ascii="メイリオ" w:eastAsia="メイリオ" w:hAnsi="メイリオ" w:hint="eastAsia"/>
          <w:color w:val="000000" w:themeColor="text1"/>
          <w:szCs w:val="21"/>
        </w:rPr>
        <w:t>作成</w:t>
      </w:r>
      <w:r w:rsidR="00DD7745" w:rsidRPr="0004766E">
        <w:rPr>
          <w:rFonts w:ascii="メイリオ" w:eastAsia="メイリオ" w:hAnsi="メイリオ" w:hint="eastAsia"/>
          <w:color w:val="000000" w:themeColor="text1"/>
          <w:szCs w:val="21"/>
        </w:rPr>
        <w:t>し</w:t>
      </w:r>
      <w:r w:rsidR="009507CB" w:rsidRPr="0004766E">
        <w:rPr>
          <w:rFonts w:ascii="メイリオ" w:eastAsia="メイリオ" w:hAnsi="メイリオ" w:hint="eastAsia"/>
          <w:color w:val="000000" w:themeColor="text1"/>
          <w:szCs w:val="21"/>
        </w:rPr>
        <w:t>、</w:t>
      </w:r>
      <w:r w:rsidR="00152054" w:rsidRPr="0004766E">
        <w:rPr>
          <w:rFonts w:ascii="メイリオ" w:eastAsia="メイリオ" w:hAnsi="メイリオ" w:hint="eastAsia"/>
          <w:color w:val="000000" w:themeColor="text1"/>
          <w:szCs w:val="21"/>
        </w:rPr>
        <w:t>KISS</w:t>
      </w:r>
      <w:r w:rsidR="00152054" w:rsidRPr="0004766E">
        <w:rPr>
          <w:rFonts w:ascii="メイリオ" w:eastAsia="メイリオ" w:hAnsi="メイリオ"/>
          <w:color w:val="000000" w:themeColor="text1"/>
          <w:szCs w:val="21"/>
        </w:rPr>
        <w:t xml:space="preserve"> </w:t>
      </w:r>
      <w:r w:rsidR="00152054" w:rsidRPr="0004766E">
        <w:rPr>
          <w:rFonts w:ascii="メイリオ" w:eastAsia="メイリオ" w:hAnsi="メイリオ" w:hint="eastAsia"/>
          <w:color w:val="000000" w:themeColor="text1"/>
          <w:szCs w:val="21"/>
        </w:rPr>
        <w:t>(Kanden Institute Stigma Scale)と命名しました。続いて、</w:t>
      </w:r>
      <w:r w:rsidR="00152054" w:rsidRPr="0004766E">
        <w:rPr>
          <w:rFonts w:ascii="メイリオ" w:eastAsia="メイリオ" w:hAnsi="メイリオ" w:hint="eastAsia"/>
          <w:bCs/>
          <w:color w:val="000000" w:themeColor="text1"/>
          <w:szCs w:val="21"/>
        </w:rPr>
        <w:t>糖尿病のある人と糖尿病はないが他の生活習慣病（高血圧、脂質異常症、高尿酸血症）のある人にKISSを回答してもら</w:t>
      </w:r>
      <w:r w:rsidR="000D4970">
        <w:rPr>
          <w:rFonts w:ascii="メイリオ" w:eastAsia="メイリオ" w:hAnsi="メイリオ" w:hint="eastAsia"/>
          <w:bCs/>
          <w:color w:val="000000" w:themeColor="text1"/>
          <w:szCs w:val="21"/>
        </w:rPr>
        <w:t>ったところ</w:t>
      </w:r>
      <w:r w:rsidR="009507CB" w:rsidRPr="0004766E">
        <w:rPr>
          <w:rFonts w:ascii="メイリオ" w:eastAsia="メイリオ" w:hAnsi="メイリオ" w:hint="eastAsia"/>
          <w:bCs/>
          <w:color w:val="000000" w:themeColor="text1"/>
          <w:szCs w:val="21"/>
        </w:rPr>
        <w:t>、K</w:t>
      </w:r>
      <w:r w:rsidR="009507CB" w:rsidRPr="0004766E">
        <w:rPr>
          <w:rFonts w:ascii="メイリオ" w:eastAsia="メイリオ" w:hAnsi="メイリオ"/>
          <w:bCs/>
          <w:color w:val="000000" w:themeColor="text1"/>
          <w:szCs w:val="21"/>
        </w:rPr>
        <w:t>ISS</w:t>
      </w:r>
      <w:r w:rsidR="00246617">
        <w:rPr>
          <w:rFonts w:ascii="メイリオ" w:eastAsia="メイリオ" w:hAnsi="メイリオ" w:hint="eastAsia"/>
          <w:bCs/>
          <w:color w:val="000000" w:themeColor="text1"/>
          <w:szCs w:val="21"/>
        </w:rPr>
        <w:t>は高い</w:t>
      </w:r>
      <w:r w:rsidR="009507CB" w:rsidRPr="0004766E">
        <w:rPr>
          <w:rFonts w:ascii="メイリオ" w:eastAsia="メイリオ" w:hAnsi="メイリオ" w:hint="eastAsia"/>
          <w:bCs/>
          <w:color w:val="000000" w:themeColor="text1"/>
          <w:szCs w:val="21"/>
        </w:rPr>
        <w:t>信頼性と妥当性を</w:t>
      </w:r>
      <w:r w:rsidR="00246617">
        <w:rPr>
          <w:rFonts w:ascii="メイリオ" w:eastAsia="メイリオ" w:hAnsi="メイリオ" w:hint="eastAsia"/>
          <w:bCs/>
          <w:color w:val="000000" w:themeColor="text1"/>
          <w:szCs w:val="21"/>
        </w:rPr>
        <w:t>有すること</w:t>
      </w:r>
      <w:r w:rsidR="009507CB" w:rsidRPr="0004766E">
        <w:rPr>
          <w:rFonts w:ascii="メイリオ" w:eastAsia="メイリオ" w:hAnsi="メイリオ" w:hint="eastAsia"/>
          <w:bCs/>
          <w:color w:val="000000" w:themeColor="text1"/>
          <w:szCs w:val="21"/>
        </w:rPr>
        <w:t>が</w:t>
      </w:r>
      <w:r w:rsidR="00E74F26" w:rsidRPr="0004766E">
        <w:rPr>
          <w:rFonts w:ascii="メイリオ" w:eastAsia="メイリオ" w:hAnsi="メイリオ" w:hint="eastAsia"/>
          <w:bCs/>
          <w:color w:val="000000" w:themeColor="text1"/>
          <w:szCs w:val="21"/>
        </w:rPr>
        <w:t>確認でき</w:t>
      </w:r>
      <w:r w:rsidR="009507CB" w:rsidRPr="0004766E">
        <w:rPr>
          <w:rFonts w:ascii="メイリオ" w:eastAsia="メイリオ" w:hAnsi="メイリオ" w:hint="eastAsia"/>
          <w:bCs/>
          <w:color w:val="000000" w:themeColor="text1"/>
          <w:szCs w:val="21"/>
        </w:rPr>
        <w:t>ました</w:t>
      </w:r>
      <w:r w:rsidR="0020630F" w:rsidRPr="0004766E">
        <w:rPr>
          <w:rFonts w:ascii="メイリオ" w:eastAsia="メイリオ" w:hAnsi="メイリオ" w:hint="eastAsia"/>
          <w:bCs/>
          <w:color w:val="000000" w:themeColor="text1"/>
          <w:szCs w:val="21"/>
        </w:rPr>
        <w:t>。</w:t>
      </w:r>
    </w:p>
    <w:p w14:paraId="74B673B1" w14:textId="177E2E7D" w:rsidR="000E4B14" w:rsidRPr="0004766E" w:rsidRDefault="00E74F26" w:rsidP="00337542">
      <w:pPr>
        <w:spacing w:line="0" w:lineRule="atLeast"/>
        <w:rPr>
          <w:rFonts w:ascii="メイリオ" w:eastAsia="メイリオ" w:hAnsi="メイリオ"/>
          <w:bCs/>
          <w:color w:val="000000" w:themeColor="text1"/>
          <w:szCs w:val="21"/>
        </w:rPr>
      </w:pPr>
      <w:r w:rsidRPr="0004766E">
        <w:rPr>
          <w:rFonts w:ascii="メイリオ" w:eastAsia="メイリオ" w:hAnsi="メイリオ" w:hint="eastAsia"/>
          <w:bCs/>
          <w:color w:val="000000" w:themeColor="text1"/>
          <w:szCs w:val="21"/>
        </w:rPr>
        <w:t>今回作成したK</w:t>
      </w:r>
      <w:r w:rsidRPr="0004766E">
        <w:rPr>
          <w:rFonts w:ascii="メイリオ" w:eastAsia="メイリオ" w:hAnsi="メイリオ"/>
          <w:bCs/>
          <w:color w:val="000000" w:themeColor="text1"/>
          <w:szCs w:val="21"/>
        </w:rPr>
        <w:t>ISS</w:t>
      </w:r>
      <w:r w:rsidRPr="0004766E">
        <w:rPr>
          <w:rFonts w:ascii="メイリオ" w:eastAsia="メイリオ" w:hAnsi="メイリオ" w:hint="eastAsia"/>
          <w:bCs/>
          <w:color w:val="000000" w:themeColor="text1"/>
          <w:szCs w:val="21"/>
        </w:rPr>
        <w:t>を用い</w:t>
      </w:r>
      <w:r w:rsidR="00246617">
        <w:rPr>
          <w:rFonts w:ascii="メイリオ" w:eastAsia="メイリオ" w:hAnsi="メイリオ" w:hint="eastAsia"/>
          <w:bCs/>
          <w:color w:val="000000" w:themeColor="text1"/>
          <w:szCs w:val="21"/>
        </w:rPr>
        <w:t>ると</w:t>
      </w:r>
      <w:r w:rsidRPr="0004766E">
        <w:rPr>
          <w:rFonts w:ascii="メイリオ" w:eastAsia="メイリオ" w:hAnsi="メイリオ" w:hint="eastAsia"/>
          <w:bCs/>
          <w:color w:val="000000" w:themeColor="text1"/>
          <w:szCs w:val="21"/>
        </w:rPr>
        <w:t>、</w:t>
      </w:r>
      <w:r w:rsidR="000F1FD0" w:rsidRPr="0004766E">
        <w:rPr>
          <w:rFonts w:ascii="メイリオ" w:eastAsia="メイリオ" w:hAnsi="メイリオ" w:hint="eastAsia"/>
          <w:bCs/>
          <w:color w:val="000000" w:themeColor="text1"/>
          <w:szCs w:val="21"/>
        </w:rPr>
        <w:t>糖尿病のある人は、糖尿病のない人に比べてKISSのスコアは有意に高く、</w:t>
      </w:r>
      <w:r w:rsidR="00645243" w:rsidRPr="0004766E">
        <w:rPr>
          <w:rFonts w:ascii="メイリオ" w:eastAsia="メイリオ" w:hAnsi="メイリオ" w:hint="eastAsia"/>
          <w:bCs/>
          <w:color w:val="000000" w:themeColor="text1"/>
          <w:szCs w:val="21"/>
        </w:rPr>
        <w:t>スティグマを強く感じていることが明らかになりました。本研究により、糖尿病</w:t>
      </w:r>
      <w:r w:rsidR="00FD3F0F" w:rsidRPr="0004766E">
        <w:rPr>
          <w:rFonts w:ascii="メイリオ" w:eastAsia="メイリオ" w:hAnsi="メイリオ" w:hint="eastAsia"/>
          <w:bCs/>
          <w:color w:val="000000" w:themeColor="text1"/>
          <w:szCs w:val="21"/>
        </w:rPr>
        <w:t>のある人にとって、スティグマは他の生活習慣病のある人よりも重大な問題であり、糖尿病スティグマ</w:t>
      </w:r>
      <w:r w:rsidR="00246617">
        <w:rPr>
          <w:rFonts w:ascii="メイリオ" w:eastAsia="メイリオ" w:hAnsi="メイリオ" w:hint="eastAsia"/>
          <w:bCs/>
          <w:color w:val="000000" w:themeColor="text1"/>
          <w:szCs w:val="21"/>
        </w:rPr>
        <w:t>の問題を</w:t>
      </w:r>
      <w:r w:rsidR="00FD3F0F" w:rsidRPr="0004766E">
        <w:rPr>
          <w:rFonts w:ascii="メイリオ" w:eastAsia="メイリオ" w:hAnsi="メイリオ" w:hint="eastAsia"/>
          <w:bCs/>
          <w:color w:val="000000" w:themeColor="text1"/>
          <w:szCs w:val="21"/>
        </w:rPr>
        <w:t>医療従事者はもちろん、社会全体に訴えかける必要性が示唆されました。</w:t>
      </w:r>
    </w:p>
    <w:p w14:paraId="0443313A" w14:textId="77777777" w:rsidR="00112AFF" w:rsidRPr="0004766E" w:rsidRDefault="00112AFF" w:rsidP="009258FA">
      <w:pPr>
        <w:spacing w:line="0" w:lineRule="atLeast"/>
        <w:rPr>
          <w:rFonts w:ascii="メイリオ" w:eastAsia="メイリオ" w:hAnsi="メイリオ"/>
          <w:color w:val="000000" w:themeColor="text1"/>
          <w:szCs w:val="21"/>
        </w:rPr>
      </w:pPr>
    </w:p>
    <w:p w14:paraId="20C43119" w14:textId="43CF2063" w:rsidR="003A52EF" w:rsidRPr="0004766E" w:rsidRDefault="004C1B27" w:rsidP="003A52EF">
      <w:pPr>
        <w:spacing w:line="0" w:lineRule="atLeas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t>本研究成果は、</w:t>
      </w:r>
      <w:r w:rsidR="00FD3F0F" w:rsidRPr="0004766E">
        <w:rPr>
          <w:rFonts w:ascii="メイリオ" w:eastAsia="メイリオ" w:hAnsi="メイリオ"/>
          <w:color w:val="000000" w:themeColor="text1"/>
          <w:szCs w:val="21"/>
        </w:rPr>
        <w:t>2022年</w:t>
      </w:r>
      <w:r w:rsidR="00F15EBA" w:rsidRPr="0004766E">
        <w:rPr>
          <w:rFonts w:ascii="メイリオ" w:eastAsia="メイリオ" w:hAnsi="メイリオ" w:hint="eastAsia"/>
          <w:color w:val="000000" w:themeColor="text1"/>
          <w:szCs w:val="21"/>
        </w:rPr>
        <w:t>9</w:t>
      </w:r>
      <w:r w:rsidR="00FD3F0F" w:rsidRPr="0004766E">
        <w:rPr>
          <w:rFonts w:ascii="メイリオ" w:eastAsia="メイリオ" w:hAnsi="メイリオ"/>
          <w:color w:val="000000" w:themeColor="text1"/>
          <w:szCs w:val="21"/>
        </w:rPr>
        <w:t>月</w:t>
      </w:r>
      <w:r w:rsidR="00F15EBA" w:rsidRPr="0004766E">
        <w:rPr>
          <w:rFonts w:ascii="メイリオ" w:eastAsia="メイリオ" w:hAnsi="メイリオ" w:hint="eastAsia"/>
          <w:color w:val="000000" w:themeColor="text1"/>
          <w:szCs w:val="21"/>
        </w:rPr>
        <w:t>1</w:t>
      </w:r>
      <w:r w:rsidR="00FD3F0F" w:rsidRPr="0004766E">
        <w:rPr>
          <w:rFonts w:ascii="メイリオ" w:eastAsia="メイリオ" w:hAnsi="メイリオ"/>
          <w:color w:val="000000" w:themeColor="text1"/>
          <w:szCs w:val="21"/>
        </w:rPr>
        <w:t>日</w:t>
      </w:r>
      <w:r w:rsidR="00FD3F0F" w:rsidRPr="0004766E">
        <w:rPr>
          <w:rFonts w:ascii="メイリオ" w:eastAsia="メイリオ" w:hAnsi="メイリオ" w:hint="eastAsia"/>
          <w:color w:val="000000" w:themeColor="text1"/>
          <w:szCs w:val="21"/>
        </w:rPr>
        <w:t>に</w:t>
      </w:r>
      <w:r w:rsidR="000E1AA5" w:rsidRPr="0004766E">
        <w:rPr>
          <w:rFonts w:ascii="メイリオ" w:eastAsia="メイリオ" w:hAnsi="メイリオ" w:hint="eastAsia"/>
          <w:color w:val="000000" w:themeColor="text1"/>
          <w:szCs w:val="21"/>
        </w:rPr>
        <w:t>アジア糖尿病学会機関誌</w:t>
      </w:r>
      <w:r w:rsidRPr="0004766E">
        <w:rPr>
          <w:rFonts w:ascii="メイリオ" w:eastAsia="メイリオ" w:hAnsi="メイリオ" w:hint="eastAsia"/>
          <w:color w:val="000000" w:themeColor="text1"/>
          <w:szCs w:val="21"/>
        </w:rPr>
        <w:t>「</w:t>
      </w:r>
      <w:r w:rsidR="000E1AA5" w:rsidRPr="0004766E">
        <w:rPr>
          <w:rFonts w:ascii="メイリオ" w:eastAsia="メイリオ" w:hAnsi="メイリオ" w:hint="eastAsia"/>
          <w:color w:val="000000" w:themeColor="text1"/>
          <w:szCs w:val="21"/>
        </w:rPr>
        <w:t>Journal</w:t>
      </w:r>
      <w:r w:rsidR="000E1AA5" w:rsidRPr="0004766E">
        <w:rPr>
          <w:rFonts w:ascii="メイリオ" w:eastAsia="メイリオ" w:hAnsi="メイリオ"/>
          <w:color w:val="000000" w:themeColor="text1"/>
          <w:szCs w:val="21"/>
        </w:rPr>
        <w:t xml:space="preserve"> of</w:t>
      </w:r>
      <w:r w:rsidR="000E1AA5" w:rsidRPr="0004766E">
        <w:rPr>
          <w:rFonts w:ascii="メイリオ" w:eastAsia="メイリオ" w:hAnsi="メイリオ" w:hint="eastAsia"/>
          <w:color w:val="000000" w:themeColor="text1"/>
          <w:szCs w:val="21"/>
        </w:rPr>
        <w:t xml:space="preserve"> </w:t>
      </w:r>
      <w:r w:rsidR="000E1AA5" w:rsidRPr="0004766E">
        <w:rPr>
          <w:rFonts w:ascii="メイリオ" w:eastAsia="メイリオ" w:hAnsi="メイリオ"/>
          <w:color w:val="000000" w:themeColor="text1"/>
          <w:szCs w:val="21"/>
        </w:rPr>
        <w:t>Diabetes Investigation</w:t>
      </w:r>
      <w:r w:rsidRPr="0004766E">
        <w:rPr>
          <w:rFonts w:ascii="メイリオ" w:eastAsia="メイリオ" w:hAnsi="メイリオ" w:hint="eastAsia"/>
          <w:color w:val="000000" w:themeColor="text1"/>
          <w:szCs w:val="21"/>
        </w:rPr>
        <w:t>」（オンライン版）で公開されました。</w:t>
      </w:r>
    </w:p>
    <w:p w14:paraId="219C5A4F" w14:textId="77777777" w:rsidR="0034758C" w:rsidRPr="0004766E" w:rsidRDefault="0034758C" w:rsidP="003A52EF">
      <w:pPr>
        <w:spacing w:line="0" w:lineRule="atLeast"/>
        <w:rPr>
          <w:rFonts w:ascii="メイリオ" w:eastAsia="メイリオ" w:hAnsi="メイリオ"/>
          <w:color w:val="000000" w:themeColor="text1"/>
          <w:szCs w:val="21"/>
        </w:rPr>
      </w:pPr>
    </w:p>
    <w:p w14:paraId="06415475" w14:textId="7C5BFCD7" w:rsidR="0034758C" w:rsidRPr="0004766E" w:rsidRDefault="0034758C" w:rsidP="0034758C">
      <w:pPr>
        <w:spacing w:line="0" w:lineRule="atLeas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lastRenderedPageBreak/>
        <w:t xml:space="preserve">＊１　</w:t>
      </w:r>
      <w:r w:rsidR="00FD3F0F" w:rsidRPr="0004766E">
        <w:rPr>
          <w:rFonts w:ascii="メイリオ" w:eastAsia="メイリオ" w:hAnsi="メイリオ" w:hint="eastAsia"/>
          <w:color w:val="000000" w:themeColor="text1"/>
          <w:szCs w:val="21"/>
        </w:rPr>
        <w:t>スティグマ</w:t>
      </w:r>
    </w:p>
    <w:p w14:paraId="402B09C8" w14:textId="32119F56" w:rsidR="007240B8" w:rsidRPr="0004766E" w:rsidRDefault="00FD3F0F" w:rsidP="00711A4F">
      <w:pPr>
        <w:spacing w:line="0" w:lineRule="atLeas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t>スティグマは、いわれなき汚名、恥辱、不信用の烙印</w:t>
      </w:r>
      <w:r w:rsidR="001E66A3" w:rsidRPr="0004766E">
        <w:rPr>
          <w:rFonts w:ascii="メイリオ" w:eastAsia="メイリオ" w:hAnsi="メイリオ" w:hint="eastAsia"/>
          <w:color w:val="000000" w:themeColor="text1"/>
          <w:szCs w:val="21"/>
        </w:rPr>
        <w:t>の意味で、ある特定の属性、グループ、個人に対して真実とは異なる悪いイメージをレッテル張りし、それに基づいて偏見、差別を行い、社会的・経済的・精神的に不利益を被らせる行為のことです。</w:t>
      </w:r>
      <w:r w:rsidR="009B29A5" w:rsidRPr="0004766E">
        <w:rPr>
          <w:rFonts w:ascii="メイリオ" w:eastAsia="メイリオ" w:hAnsi="メイリオ" w:hint="eastAsia"/>
          <w:color w:val="000000" w:themeColor="text1"/>
          <w:szCs w:val="21"/>
        </w:rPr>
        <w:t>医療の分野では、特定の疾患を持つ人（皮膚病、HIV、精神疾患、糖尿病など）に対して、社会、メディア、医療従事者からもスティグマを付与されていることが明らかになっており（社会的スティグマ）、最終的に自分自身に対してもスティグマを抱くことで、自尊心が低下する、誰にも助けを求められなくなるなどの不利益を被ります（自己スティグマ）。</w:t>
      </w:r>
    </w:p>
    <w:p w14:paraId="401B3377" w14:textId="77777777" w:rsidR="00FD3F0F" w:rsidRPr="0004766E" w:rsidRDefault="00FD3F0F" w:rsidP="00711A4F">
      <w:pPr>
        <w:spacing w:line="0" w:lineRule="atLeast"/>
        <w:rPr>
          <w:rFonts w:ascii="メイリオ" w:eastAsia="メイリオ" w:hAnsi="メイリオ"/>
          <w:color w:val="000000" w:themeColor="text1"/>
          <w:szCs w:val="21"/>
        </w:rPr>
      </w:pPr>
    </w:p>
    <w:p w14:paraId="5062A52C" w14:textId="2F2CB49E" w:rsidR="009E2F22" w:rsidRPr="0004766E" w:rsidRDefault="0034758C" w:rsidP="000C3E41">
      <w:pPr>
        <w:spacing w:line="0" w:lineRule="atLeas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t>＊２</w:t>
      </w:r>
      <w:r w:rsidR="009E2F22" w:rsidRPr="0004766E">
        <w:rPr>
          <w:rFonts w:ascii="メイリオ" w:eastAsia="メイリオ" w:hAnsi="メイリオ" w:hint="eastAsia"/>
          <w:color w:val="000000" w:themeColor="text1"/>
          <w:szCs w:val="21"/>
        </w:rPr>
        <w:t xml:space="preserve">　</w:t>
      </w:r>
      <w:r w:rsidR="008E3B23" w:rsidRPr="0004766E">
        <w:rPr>
          <w:rFonts w:ascii="メイリオ" w:eastAsia="メイリオ" w:hAnsi="メイリオ" w:hint="eastAsia"/>
          <w:color w:val="000000" w:themeColor="text1"/>
          <w:szCs w:val="21"/>
        </w:rPr>
        <w:t>信頼性と妥当性</w:t>
      </w:r>
    </w:p>
    <w:p w14:paraId="111FADCC" w14:textId="7F5168F5" w:rsidR="00927BFA" w:rsidRPr="0004766E" w:rsidRDefault="008E3B23" w:rsidP="000C3E41">
      <w:pPr>
        <w:spacing w:line="0" w:lineRule="atLeas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t>新しく質問票を開発するとき、その質問票が何を測定しようとしているのか、測定したい概念を適切に測定できているのかを</w:t>
      </w:r>
      <w:r w:rsidR="00352D70" w:rsidRPr="0004766E">
        <w:rPr>
          <w:rFonts w:ascii="メイリオ" w:eastAsia="メイリオ" w:hAnsi="メイリオ" w:hint="eastAsia"/>
          <w:color w:val="000000" w:themeColor="text1"/>
          <w:szCs w:val="21"/>
        </w:rPr>
        <w:t>検証する必要があります。妥当性とは、質問票が測定すべきものを測定しているかの概念で、信頼性とは、</w:t>
      </w:r>
      <w:r w:rsidR="006906EE" w:rsidRPr="0004766E">
        <w:rPr>
          <w:rFonts w:ascii="メイリオ" w:eastAsia="メイリオ" w:hAnsi="メイリオ" w:hint="eastAsia"/>
          <w:color w:val="000000" w:themeColor="text1"/>
          <w:szCs w:val="21"/>
        </w:rPr>
        <w:t>測定が安定していて正確であるかの概念です。</w:t>
      </w:r>
      <w:r w:rsidR="00C178E1" w:rsidRPr="0004766E">
        <w:rPr>
          <w:rFonts w:ascii="メイリオ" w:eastAsia="メイリオ" w:hAnsi="メイリオ" w:hint="eastAsia"/>
          <w:color w:val="000000" w:themeColor="text1"/>
          <w:szCs w:val="21"/>
        </w:rPr>
        <w:t>妥当性を検証するため、専門家による質問内容の検証（内容的妥当性）、因子分析による理論的適合性の検証（構造的妥当性）、他の類似の質問票との間に適度な相関がみられるかの検証（収束的妥当性）を評価します。信頼性を検証するため、</w:t>
      </w:r>
      <w:r w:rsidR="005441F4" w:rsidRPr="0004766E">
        <w:rPr>
          <w:rFonts w:ascii="メイリオ" w:eastAsia="メイリオ" w:hAnsi="メイリオ" w:hint="eastAsia"/>
          <w:color w:val="000000" w:themeColor="text1"/>
          <w:szCs w:val="21"/>
        </w:rPr>
        <w:t>短期間に実施された2回の質問票に差がないかの検証（再現性）、同じ構成概念を測定する質問表内での項目間の一貫性の検証（内的一貫性）を評価します。</w:t>
      </w:r>
    </w:p>
    <w:p w14:paraId="6246B34D" w14:textId="2A6FDDCD" w:rsidR="009E2F22" w:rsidRPr="0004766E" w:rsidRDefault="009E2F22" w:rsidP="000C3E41">
      <w:pPr>
        <w:spacing w:line="0" w:lineRule="atLeast"/>
        <w:rPr>
          <w:rFonts w:ascii="メイリオ" w:eastAsia="メイリオ" w:hAnsi="メイリオ"/>
          <w:color w:val="000000" w:themeColor="text1"/>
          <w:szCs w:val="21"/>
        </w:rPr>
      </w:pPr>
    </w:p>
    <w:p w14:paraId="209CDE29" w14:textId="0878205B" w:rsidR="00B36FB5" w:rsidRPr="0004766E" w:rsidRDefault="00B36FB5" w:rsidP="000C3E41">
      <w:pPr>
        <w:spacing w:line="0" w:lineRule="atLeas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t>＊３　アドボカシー</w:t>
      </w:r>
    </w:p>
    <w:p w14:paraId="688E82BF" w14:textId="4FF53BA3" w:rsidR="00B36FB5" w:rsidRPr="0004766E" w:rsidRDefault="00B36FB5" w:rsidP="00B36FB5">
      <w:pPr>
        <w:spacing w:line="0" w:lineRule="atLeas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t>アドボカシーとは、権利擁護とも訳されますが、社会的弱者の権利を守るため、組織、社会、行政、立法に対し、主張、代弁、提言を行うことです。</w:t>
      </w:r>
      <w:r w:rsidR="00D53E6F" w:rsidRPr="0004766E">
        <w:rPr>
          <w:rFonts w:ascii="メイリオ" w:eastAsia="メイリオ" w:hAnsi="メイリオ" w:hint="eastAsia"/>
          <w:color w:val="000000" w:themeColor="text1"/>
          <w:szCs w:val="21"/>
        </w:rPr>
        <w:t>糖尿病におけるアドボカシー活動とは、</w:t>
      </w:r>
      <w:r w:rsidR="00DF4DCE" w:rsidRPr="0004766E">
        <w:rPr>
          <w:rFonts w:ascii="メイリオ" w:eastAsia="メイリオ" w:hAnsi="メイリオ" w:hint="eastAsia"/>
          <w:color w:val="000000" w:themeColor="text1"/>
          <w:szCs w:val="21"/>
        </w:rPr>
        <w:t>糖尿病のある人</w:t>
      </w:r>
      <w:r w:rsidR="00D53E6F" w:rsidRPr="0004766E">
        <w:rPr>
          <w:rFonts w:ascii="メイリオ" w:eastAsia="メイリオ" w:hAnsi="メイリオ" w:hint="eastAsia"/>
          <w:color w:val="000000" w:themeColor="text1"/>
          <w:szCs w:val="21"/>
        </w:rPr>
        <w:t>が</w:t>
      </w:r>
      <w:r w:rsidR="00DF4DCE" w:rsidRPr="0004766E">
        <w:rPr>
          <w:rFonts w:ascii="メイリオ" w:eastAsia="メイリオ" w:hAnsi="メイリオ" w:hint="eastAsia"/>
          <w:color w:val="000000" w:themeColor="text1"/>
          <w:szCs w:val="21"/>
        </w:rPr>
        <w:t>、糖尿病スティグマにより社会的・経済的・心理的に不利益を受けている現状に対し、糖尿病スティグマを撲滅し糖尿病のある人の名誉回復と復権のための活動を促進する</w:t>
      </w:r>
      <w:r w:rsidR="00D53E6F" w:rsidRPr="0004766E">
        <w:rPr>
          <w:rFonts w:ascii="メイリオ" w:eastAsia="メイリオ" w:hAnsi="メイリオ" w:hint="eastAsia"/>
          <w:color w:val="000000" w:themeColor="text1"/>
          <w:szCs w:val="21"/>
        </w:rPr>
        <w:t>ことを指します</w:t>
      </w:r>
      <w:r w:rsidR="00DF4DCE" w:rsidRPr="0004766E">
        <w:rPr>
          <w:rFonts w:ascii="メイリオ" w:eastAsia="メイリオ" w:hAnsi="メイリオ" w:hint="eastAsia"/>
          <w:color w:val="000000" w:themeColor="text1"/>
          <w:szCs w:val="21"/>
        </w:rPr>
        <w:t>。</w:t>
      </w:r>
      <w:r w:rsidR="00CC5860" w:rsidRPr="0004766E">
        <w:rPr>
          <w:rFonts w:ascii="メイリオ" w:eastAsia="メイリオ" w:hAnsi="メイリオ" w:hint="eastAsia"/>
          <w:color w:val="000000" w:themeColor="text1"/>
          <w:szCs w:val="21"/>
        </w:rPr>
        <w:t>具体的には、糖尿病のある人が学校や職場で不利益を被らないように働きかけることや、</w:t>
      </w:r>
      <w:r w:rsidR="009F180B" w:rsidRPr="0004766E">
        <w:rPr>
          <w:rFonts w:ascii="メイリオ" w:eastAsia="メイリオ" w:hAnsi="メイリオ" w:hint="eastAsia"/>
          <w:color w:val="000000" w:themeColor="text1"/>
          <w:szCs w:val="21"/>
        </w:rPr>
        <w:t>糖尿病患者会活動に参加すること、</w:t>
      </w:r>
      <w:r w:rsidR="00CC5860" w:rsidRPr="0004766E">
        <w:rPr>
          <w:rFonts w:ascii="メイリオ" w:eastAsia="メイリオ" w:hAnsi="メイリオ" w:hint="eastAsia"/>
          <w:color w:val="000000" w:themeColor="text1"/>
          <w:szCs w:val="21"/>
        </w:rPr>
        <w:t>糖尿病スティグマ撲滅のための啓発活動</w:t>
      </w:r>
      <w:r w:rsidR="009F180B" w:rsidRPr="0004766E">
        <w:rPr>
          <w:rFonts w:ascii="メイリオ" w:eastAsia="メイリオ" w:hAnsi="メイリオ" w:hint="eastAsia"/>
          <w:color w:val="000000" w:themeColor="text1"/>
          <w:szCs w:val="21"/>
        </w:rPr>
        <w:t>を企画・参加すること、スティグマを助長するような医療用語や糖尿病という病名を変更することを実現させることが含まれます。</w:t>
      </w:r>
    </w:p>
    <w:p w14:paraId="707A732C" w14:textId="77777777" w:rsidR="00522B5D" w:rsidRPr="0004766E" w:rsidRDefault="00522B5D" w:rsidP="00B30D93">
      <w:pPr>
        <w:spacing w:line="0" w:lineRule="atLeast"/>
        <w:rPr>
          <w:rFonts w:ascii="メイリオ" w:eastAsia="メイリオ" w:hAnsi="メイリオ"/>
          <w:color w:val="000000" w:themeColor="text1"/>
          <w:szCs w:val="21"/>
        </w:rPr>
      </w:pPr>
    </w:p>
    <w:p w14:paraId="157FCB91" w14:textId="77777777" w:rsidR="006920EA" w:rsidRPr="0004766E" w:rsidRDefault="006920EA" w:rsidP="00711A4F">
      <w:pPr>
        <w:spacing w:line="0" w:lineRule="atLeast"/>
        <w:rPr>
          <w:rFonts w:ascii="メイリオ" w:eastAsia="メイリオ" w:hAnsi="メイリオ"/>
          <w:color w:val="000000" w:themeColor="text1"/>
          <w:szCs w:val="21"/>
        </w:rPr>
      </w:pPr>
    </w:p>
    <w:p w14:paraId="62B1480D" w14:textId="77777777" w:rsidR="00311AAF" w:rsidRPr="0004766E" w:rsidRDefault="008A1921" w:rsidP="00711A4F">
      <w:pPr>
        <w:spacing w:line="0" w:lineRule="atLeast"/>
        <w:rPr>
          <w:rFonts w:ascii="メイリオ" w:eastAsia="メイリオ" w:hAnsi="メイリオ"/>
          <w:color w:val="000000" w:themeColor="text1"/>
          <w:szCs w:val="21"/>
        </w:rPr>
      </w:pPr>
      <w:r w:rsidRPr="0004766E">
        <w:rPr>
          <w:rFonts w:ascii="メイリオ" w:eastAsia="メイリオ" w:hAnsi="メイリオ" w:hint="eastAsia"/>
          <w:b/>
          <w:color w:val="000000" w:themeColor="text1"/>
          <w:szCs w:val="21"/>
        </w:rPr>
        <w:t>【波及効果】</w:t>
      </w:r>
    </w:p>
    <w:p w14:paraId="431C2D0B" w14:textId="42210AFC" w:rsidR="00864660" w:rsidRPr="0004766E" w:rsidRDefault="00510FEE" w:rsidP="00711A4F">
      <w:pPr>
        <w:spacing w:line="0" w:lineRule="atLeas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t>今回の研究から、</w:t>
      </w:r>
      <w:r w:rsidR="005F16C2" w:rsidRPr="0004766E">
        <w:rPr>
          <w:rFonts w:ascii="メイリオ" w:eastAsia="メイリオ" w:hAnsi="メイリオ" w:hint="eastAsia"/>
          <w:color w:val="000000" w:themeColor="text1"/>
          <w:szCs w:val="21"/>
        </w:rPr>
        <w:t>糖尿病のある人がスティグマに苦しんでいる実態が明らかになりました。</w:t>
      </w:r>
      <w:r w:rsidR="005F4FE0" w:rsidRPr="0004766E">
        <w:rPr>
          <w:rFonts w:ascii="メイリオ" w:eastAsia="メイリオ" w:hAnsi="メイリオ" w:hint="eastAsia"/>
          <w:color w:val="000000" w:themeColor="text1"/>
          <w:szCs w:val="21"/>
        </w:rPr>
        <w:t>また、他の生活習慣病のある人に比べて、糖尿病のある人はスティグマが大きいことが初めて明らかになりました。</w:t>
      </w:r>
      <w:r w:rsidR="0070670D" w:rsidRPr="0004766E">
        <w:rPr>
          <w:rFonts w:ascii="メイリオ" w:eastAsia="メイリオ" w:hAnsi="メイリオ" w:hint="eastAsia"/>
          <w:color w:val="000000" w:themeColor="text1"/>
          <w:szCs w:val="21"/>
        </w:rPr>
        <w:t>本研究で得られたエビデンス</w:t>
      </w:r>
      <w:r w:rsidR="005F4FE0" w:rsidRPr="0004766E">
        <w:rPr>
          <w:rFonts w:ascii="メイリオ" w:eastAsia="メイリオ" w:hAnsi="メイリオ" w:hint="eastAsia"/>
          <w:color w:val="000000" w:themeColor="text1"/>
          <w:szCs w:val="21"/>
        </w:rPr>
        <w:t>に基づいて、糖尿病スティグマについての社会的な認知が拡大し、糖尿病スティグマ撲滅のためのアドボカシー活動がさらに促進されることが期待されます。</w:t>
      </w:r>
      <w:r w:rsidR="00587EA3" w:rsidRPr="0004766E">
        <w:rPr>
          <w:rFonts w:ascii="メイリオ" w:eastAsia="メイリオ" w:hAnsi="メイリオ" w:hint="eastAsia"/>
          <w:color w:val="000000" w:themeColor="text1"/>
          <w:szCs w:val="21"/>
        </w:rPr>
        <w:t>また、信頼性の高いスティグマ質問票が開発されたことにより、経年的なスティグマの評価が可能となり、糖尿病スティグマに対するアドボカシー活動の成果を定量的に評価することが可能となりました。</w:t>
      </w:r>
      <w:r w:rsidR="00BB3F4C" w:rsidRPr="0004766E">
        <w:rPr>
          <w:rFonts w:ascii="メイリオ" w:eastAsia="メイリオ" w:hAnsi="メイリオ" w:hint="eastAsia"/>
          <w:color w:val="000000" w:themeColor="text1"/>
          <w:szCs w:val="21"/>
        </w:rPr>
        <w:t>このように、本研究は日本における糖尿病スティグマの撲滅に重要な役割を果たすことが期待されます。</w:t>
      </w:r>
    </w:p>
    <w:p w14:paraId="391E4A3E" w14:textId="77777777" w:rsidR="00670481" w:rsidRPr="0004766E" w:rsidRDefault="00670481" w:rsidP="00670481">
      <w:pPr>
        <w:spacing w:line="0" w:lineRule="atLeast"/>
        <w:jc w:val="left"/>
        <w:rPr>
          <w:rFonts w:ascii="メイリオ" w:eastAsia="メイリオ" w:hAnsi="メイリオ"/>
          <w:color w:val="000000" w:themeColor="text1"/>
          <w:szCs w:val="21"/>
        </w:rPr>
      </w:pPr>
    </w:p>
    <w:p w14:paraId="5A130E27" w14:textId="77777777" w:rsidR="00135422" w:rsidRPr="0004766E" w:rsidRDefault="00135422" w:rsidP="00711A4F">
      <w:pPr>
        <w:spacing w:line="0" w:lineRule="atLeast"/>
        <w:rPr>
          <w:rFonts w:ascii="メイリオ" w:eastAsia="メイリオ" w:hAnsi="メイリオ"/>
          <w:color w:val="000000" w:themeColor="text1"/>
          <w:szCs w:val="21"/>
        </w:rPr>
      </w:pPr>
    </w:p>
    <w:p w14:paraId="2812E202" w14:textId="77777777" w:rsidR="00711A4F" w:rsidRPr="0004766E" w:rsidRDefault="008A1921" w:rsidP="00AB038A">
      <w:pPr>
        <w:spacing w:line="0" w:lineRule="atLeast"/>
        <w:rPr>
          <w:rFonts w:ascii="メイリオ" w:eastAsia="メイリオ" w:hAnsi="メイリオ"/>
          <w:b/>
          <w:color w:val="000000" w:themeColor="text1"/>
          <w:szCs w:val="21"/>
        </w:rPr>
      </w:pPr>
      <w:r w:rsidRPr="0004766E">
        <w:rPr>
          <w:rFonts w:ascii="メイリオ" w:eastAsia="メイリオ" w:hAnsi="メイリオ" w:hint="eastAsia"/>
          <w:b/>
          <w:color w:val="000000" w:themeColor="text1"/>
          <w:szCs w:val="21"/>
        </w:rPr>
        <w:lastRenderedPageBreak/>
        <w:t>【今後の予定】</w:t>
      </w:r>
    </w:p>
    <w:p w14:paraId="030DDF53" w14:textId="5E6C10A3" w:rsidR="005F4FE0" w:rsidRPr="0004766E" w:rsidRDefault="005F4FE0" w:rsidP="00AB038A">
      <w:pPr>
        <w:spacing w:line="0" w:lineRule="atLeas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t>今回の検討は、大阪市内の多様な規模の医療機関における横断的研究であり、</w:t>
      </w:r>
      <w:r w:rsidR="00587EA3" w:rsidRPr="0004766E">
        <w:rPr>
          <w:rFonts w:ascii="メイリオ" w:eastAsia="メイリオ" w:hAnsi="メイリオ" w:hint="eastAsia"/>
          <w:color w:val="000000" w:themeColor="text1"/>
          <w:szCs w:val="21"/>
        </w:rPr>
        <w:t>今後、全国多施設での調査研究の実施による強固なエビデンスの集積が必要であると考えられます。</w:t>
      </w:r>
      <w:r w:rsidR="002E15B4" w:rsidRPr="0004766E">
        <w:rPr>
          <w:rFonts w:ascii="メイリオ" w:eastAsia="メイリオ" w:hAnsi="メイリオ" w:hint="eastAsia"/>
          <w:color w:val="000000" w:themeColor="text1"/>
          <w:szCs w:val="21"/>
        </w:rPr>
        <w:t>糖尿病のある人の中でも、どのような特徴のある人がスティグマを受けやすいのか、そしてどのような解決方法が期待できるのかの検討も要すると考えます。</w:t>
      </w:r>
    </w:p>
    <w:p w14:paraId="672C9881" w14:textId="5F6C9079" w:rsidR="00134D69" w:rsidRPr="0004766E" w:rsidRDefault="00134D69">
      <w:pPr>
        <w:widowControl/>
        <w:jc w:val="left"/>
        <w:rPr>
          <w:rFonts w:ascii="メイリオ" w:eastAsia="メイリオ" w:hAnsi="メイリオ"/>
          <w:color w:val="000000" w:themeColor="text1"/>
          <w:szCs w:val="21"/>
        </w:rPr>
      </w:pPr>
    </w:p>
    <w:p w14:paraId="13665360" w14:textId="6BFDAB28" w:rsidR="00213EE3" w:rsidRPr="0004766E" w:rsidRDefault="00526649" w:rsidP="00526649">
      <w:pPr>
        <w:widowControl/>
        <w:jc w:val="left"/>
        <w:rPr>
          <w:rFonts w:ascii="メイリオ" w:eastAsia="メイリオ" w:hAnsi="メイリオ"/>
          <w:b/>
          <w:noProof/>
          <w:color w:val="000000" w:themeColor="text1"/>
          <w:szCs w:val="21"/>
        </w:rPr>
      </w:pPr>
      <w:r w:rsidRPr="0004766E">
        <w:rPr>
          <w:rFonts w:ascii="メイリオ" w:eastAsia="メイリオ" w:hAnsi="メイリオ"/>
          <w:b/>
          <w:noProof/>
          <w:color w:val="000000" w:themeColor="text1"/>
          <w:szCs w:val="21"/>
        </w:rPr>
        <w:drawing>
          <wp:inline distT="0" distB="0" distL="0" distR="0" wp14:anchorId="628030AB" wp14:editId="2144B109">
            <wp:extent cx="6618922" cy="372678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5081" cy="3735884"/>
                    </a:xfrm>
                    <a:prstGeom prst="rect">
                      <a:avLst/>
                    </a:prstGeom>
                    <a:noFill/>
                    <a:ln>
                      <a:noFill/>
                    </a:ln>
                  </pic:spPr>
                </pic:pic>
              </a:graphicData>
            </a:graphic>
          </wp:inline>
        </w:drawing>
      </w:r>
    </w:p>
    <w:p w14:paraId="57994764" w14:textId="3E44C219" w:rsidR="007E150E" w:rsidRPr="0004766E" w:rsidRDefault="00B16EA0" w:rsidP="007E150E">
      <w:pPr>
        <w:widowControl/>
        <w:tabs>
          <w:tab w:val="left" w:pos="426"/>
        </w:tabs>
        <w:spacing w:line="0" w:lineRule="atLeast"/>
        <w:jc w:val="left"/>
        <w:rPr>
          <w:rFonts w:ascii="メイリオ" w:eastAsia="メイリオ" w:hAnsi="メイリオ"/>
          <w:b/>
          <w:color w:val="000000" w:themeColor="text1"/>
          <w:szCs w:val="21"/>
        </w:rPr>
      </w:pPr>
      <w:r w:rsidRPr="0004766E">
        <w:rPr>
          <w:rFonts w:ascii="メイリオ" w:eastAsia="メイリオ" w:hAnsi="メイリオ" w:hint="eastAsia"/>
          <w:b/>
          <w:color w:val="000000" w:themeColor="text1"/>
          <w:szCs w:val="21"/>
        </w:rPr>
        <w:t>図１</w:t>
      </w:r>
      <w:r w:rsidR="007E150E" w:rsidRPr="0004766E">
        <w:rPr>
          <w:rFonts w:ascii="メイリオ" w:eastAsia="メイリオ" w:hAnsi="メイリオ" w:hint="eastAsia"/>
          <w:b/>
          <w:color w:val="000000" w:themeColor="text1"/>
          <w:szCs w:val="21"/>
        </w:rPr>
        <w:t xml:space="preserve">　</w:t>
      </w:r>
      <w:r w:rsidR="00211512" w:rsidRPr="0004766E">
        <w:rPr>
          <w:rFonts w:ascii="メイリオ" w:eastAsia="メイリオ" w:hAnsi="メイリオ" w:hint="eastAsia"/>
          <w:b/>
          <w:color w:val="000000" w:themeColor="text1"/>
          <w:szCs w:val="21"/>
        </w:rPr>
        <w:t>糖尿病のある人は、糖尿病はないが他の生活習慣病のある人よりもスティグマを強く感じている</w:t>
      </w:r>
    </w:p>
    <w:p w14:paraId="007297E4" w14:textId="2AA47D9E" w:rsidR="00D00D5C" w:rsidRPr="0004766E" w:rsidRDefault="00211512" w:rsidP="00A8157A">
      <w:pPr>
        <w:widowControl/>
        <w:tabs>
          <w:tab w:val="left" w:pos="426"/>
        </w:tabs>
        <w:spacing w:line="0" w:lineRule="atLeast"/>
        <w:jc w:val="left"/>
        <w:rPr>
          <w:rFonts w:ascii="メイリオ" w:eastAsia="メイリオ" w:hAnsi="メイリオ"/>
          <w:color w:val="000000" w:themeColor="text1"/>
          <w:szCs w:val="21"/>
        </w:rPr>
      </w:pPr>
      <w:r w:rsidRPr="0004766E">
        <w:rPr>
          <w:rFonts w:ascii="メイリオ" w:eastAsia="メイリオ" w:hAnsi="メイリオ" w:hint="eastAsia"/>
          <w:color w:val="000000" w:themeColor="text1"/>
          <w:szCs w:val="21"/>
        </w:rPr>
        <w:t>糖尿病のある人と糖尿病はないが他の生活習慣病のある人に対して、信頼性と妥当性が確認された</w:t>
      </w:r>
      <w:r w:rsidR="00785CDC" w:rsidRPr="0004766E">
        <w:rPr>
          <w:rFonts w:ascii="メイリオ" w:eastAsia="メイリオ" w:hAnsi="メイリオ" w:hint="eastAsia"/>
          <w:color w:val="000000" w:themeColor="text1"/>
          <w:szCs w:val="21"/>
        </w:rPr>
        <w:t>スティグマ質問票</w:t>
      </w:r>
      <w:r w:rsidRPr="0004766E">
        <w:rPr>
          <w:rFonts w:ascii="メイリオ" w:eastAsia="メイリオ" w:hAnsi="メイリオ" w:hint="eastAsia"/>
          <w:color w:val="000000" w:themeColor="text1"/>
          <w:szCs w:val="21"/>
        </w:rPr>
        <w:t>KISS（K</w:t>
      </w:r>
      <w:r w:rsidRPr="0004766E">
        <w:rPr>
          <w:rFonts w:ascii="メイリオ" w:eastAsia="メイリオ" w:hAnsi="メイリオ"/>
          <w:color w:val="000000" w:themeColor="text1"/>
          <w:szCs w:val="21"/>
        </w:rPr>
        <w:t>anden Institute Stigma Scale）</w:t>
      </w:r>
      <w:r w:rsidRPr="0004766E">
        <w:rPr>
          <w:rFonts w:ascii="メイリオ" w:eastAsia="メイリオ" w:hAnsi="メイリオ" w:hint="eastAsia"/>
          <w:color w:val="000000" w:themeColor="text1"/>
          <w:szCs w:val="21"/>
        </w:rPr>
        <w:t>を用いて調査したところ、</w:t>
      </w:r>
      <w:r w:rsidR="00785CDC" w:rsidRPr="0004766E">
        <w:rPr>
          <w:rFonts w:ascii="メイリオ" w:eastAsia="メイリオ" w:hAnsi="メイリオ" w:hint="eastAsia"/>
          <w:color w:val="000000" w:themeColor="text1"/>
          <w:szCs w:val="21"/>
        </w:rPr>
        <w:t>糖尿病のある人は、糖尿病はないが他の生活習慣病のある人よりもKISSの合計点が有意に高く、スティグマを強く感じていることが明らかになりました（P＜0.05）。また、各下位尺度においても糖尿病のある人のほうがスティグマのスコアが有意に高値でした（P＜0.05）。</w:t>
      </w:r>
      <w:r w:rsidR="00F15EBA" w:rsidRPr="0004766E">
        <w:rPr>
          <w:rFonts w:ascii="メイリオ" w:eastAsia="メイリオ" w:hAnsi="メイリオ" w:hint="eastAsia"/>
          <w:color w:val="000000" w:themeColor="text1"/>
          <w:szCs w:val="21"/>
        </w:rPr>
        <w:t>KISSの下位尺度：①社会的－経験的；②乖離的－経験的；③自己－経験的；④社会的－予期的；⑤乖離的－予期的；⑥自己－予期的。</w:t>
      </w:r>
    </w:p>
    <w:p w14:paraId="489100DA" w14:textId="27299E14" w:rsidR="00211512" w:rsidRDefault="00211512" w:rsidP="00A8157A">
      <w:pPr>
        <w:widowControl/>
        <w:tabs>
          <w:tab w:val="left" w:pos="426"/>
        </w:tabs>
        <w:spacing w:line="0" w:lineRule="atLeast"/>
        <w:jc w:val="left"/>
        <w:rPr>
          <w:rFonts w:ascii="メイリオ" w:eastAsia="メイリオ" w:hAnsi="メイリオ"/>
          <w:color w:val="000000" w:themeColor="text1"/>
          <w:szCs w:val="21"/>
        </w:rPr>
      </w:pPr>
    </w:p>
    <w:p w14:paraId="02A224E2" w14:textId="77777777" w:rsidR="0004766E" w:rsidRPr="0004766E" w:rsidRDefault="0004766E" w:rsidP="00A8157A">
      <w:pPr>
        <w:widowControl/>
        <w:tabs>
          <w:tab w:val="left" w:pos="426"/>
        </w:tabs>
        <w:spacing w:line="0" w:lineRule="atLeast"/>
        <w:jc w:val="left"/>
        <w:rPr>
          <w:rFonts w:ascii="メイリオ" w:eastAsia="メイリオ" w:hAnsi="メイリオ"/>
          <w:color w:val="000000" w:themeColor="text1"/>
          <w:szCs w:val="21"/>
        </w:rPr>
      </w:pPr>
    </w:p>
    <w:p w14:paraId="4739B987" w14:textId="77777777" w:rsidR="00E77C57" w:rsidRPr="0004766E" w:rsidRDefault="00E77C57" w:rsidP="00813FCE">
      <w:pPr>
        <w:spacing w:line="0" w:lineRule="atLeast"/>
        <w:rPr>
          <w:rFonts w:ascii="メイリオ" w:eastAsia="メイリオ" w:hAnsi="メイリオ"/>
          <w:b/>
          <w:color w:val="000000" w:themeColor="text1"/>
          <w:szCs w:val="21"/>
        </w:rPr>
      </w:pPr>
      <w:r w:rsidRPr="0004766E">
        <w:rPr>
          <w:rFonts w:ascii="メイリオ" w:eastAsia="メイリオ" w:hAnsi="メイリオ"/>
          <w:b/>
          <w:color w:val="000000" w:themeColor="text1"/>
          <w:szCs w:val="21"/>
        </w:rPr>
        <w:t>【論文タイトルと著者】</w:t>
      </w:r>
    </w:p>
    <w:p w14:paraId="0C8F56A0" w14:textId="77777777" w:rsidR="00E77C57" w:rsidRPr="0004766E" w:rsidRDefault="00E77C57" w:rsidP="00813FCE">
      <w:pPr>
        <w:spacing w:line="0" w:lineRule="atLeast"/>
        <w:rPr>
          <w:rFonts w:ascii="メイリオ" w:eastAsia="メイリオ" w:hAnsi="メイリオ"/>
          <w:b/>
          <w:color w:val="000000" w:themeColor="text1"/>
          <w:szCs w:val="21"/>
        </w:rPr>
      </w:pPr>
      <w:r w:rsidRPr="0004766E">
        <w:rPr>
          <w:rFonts w:ascii="メイリオ" w:eastAsia="メイリオ" w:hAnsi="メイリオ"/>
          <w:b/>
          <w:color w:val="000000" w:themeColor="text1"/>
          <w:szCs w:val="21"/>
        </w:rPr>
        <w:t>論文名</w:t>
      </w:r>
    </w:p>
    <w:p w14:paraId="06FA9C55" w14:textId="77777777" w:rsidR="00526649" w:rsidRPr="0004766E" w:rsidRDefault="00526649" w:rsidP="00813FCE">
      <w:pPr>
        <w:spacing w:line="0" w:lineRule="atLeast"/>
        <w:rPr>
          <w:rFonts w:ascii="メイリオ" w:eastAsia="メイリオ" w:hAnsi="メイリオ"/>
          <w:color w:val="000000" w:themeColor="text1"/>
          <w:kern w:val="0"/>
          <w:szCs w:val="21"/>
          <w:lang w:val="en-GB"/>
        </w:rPr>
      </w:pPr>
      <w:r w:rsidRPr="0004766E">
        <w:rPr>
          <w:rFonts w:ascii="メイリオ" w:eastAsia="メイリオ" w:hAnsi="メイリオ"/>
          <w:color w:val="000000" w:themeColor="text1"/>
          <w:kern w:val="0"/>
          <w:szCs w:val="21"/>
          <w:lang w:val="en-GB"/>
        </w:rPr>
        <w:t>Title: Stigma evaluation for diabetes and other chronic non-communicable disease patients: development, validation and clinical use of stigma scale - the Kanden Institute Stigma Scale (KISS)</w:t>
      </w:r>
    </w:p>
    <w:p w14:paraId="41F986F2" w14:textId="4CE1A16C" w:rsidR="00E77C57" w:rsidRPr="0004766E" w:rsidRDefault="00E77C57" w:rsidP="00813FCE">
      <w:pPr>
        <w:spacing w:line="0" w:lineRule="atLeast"/>
        <w:rPr>
          <w:rFonts w:ascii="メイリオ" w:eastAsia="メイリオ" w:hAnsi="メイリオ"/>
          <w:b/>
          <w:color w:val="000000" w:themeColor="text1"/>
          <w:szCs w:val="21"/>
        </w:rPr>
      </w:pPr>
      <w:r w:rsidRPr="0004766E">
        <w:rPr>
          <w:rFonts w:ascii="メイリオ" w:eastAsia="メイリオ" w:hAnsi="メイリオ"/>
          <w:b/>
          <w:color w:val="000000" w:themeColor="text1"/>
          <w:szCs w:val="21"/>
        </w:rPr>
        <w:t>掲載雑誌</w:t>
      </w:r>
    </w:p>
    <w:p w14:paraId="1CBAC8C2" w14:textId="77777777" w:rsidR="00E77C57" w:rsidRPr="0004766E" w:rsidRDefault="000E1AA5" w:rsidP="00813FCE">
      <w:pPr>
        <w:spacing w:line="0" w:lineRule="atLeast"/>
        <w:rPr>
          <w:rFonts w:ascii="メイリオ" w:eastAsia="メイリオ" w:hAnsi="メイリオ"/>
          <w:i/>
          <w:color w:val="000000" w:themeColor="text1"/>
          <w:szCs w:val="21"/>
        </w:rPr>
      </w:pPr>
      <w:r w:rsidRPr="0004766E">
        <w:rPr>
          <w:rFonts w:ascii="メイリオ" w:eastAsia="メイリオ" w:hAnsi="メイリオ"/>
          <w:i/>
          <w:color w:val="000000" w:themeColor="text1"/>
          <w:szCs w:val="21"/>
        </w:rPr>
        <w:t>Journal of Diabetes Investigation</w:t>
      </w:r>
    </w:p>
    <w:p w14:paraId="44B481F5" w14:textId="77777777" w:rsidR="00E77C57" w:rsidRPr="0004766E" w:rsidRDefault="00E77C57" w:rsidP="00813FCE">
      <w:pPr>
        <w:spacing w:line="0" w:lineRule="atLeast"/>
        <w:rPr>
          <w:rFonts w:ascii="メイリオ" w:eastAsia="メイリオ" w:hAnsi="メイリオ"/>
          <w:b/>
          <w:color w:val="000000" w:themeColor="text1"/>
          <w:szCs w:val="21"/>
        </w:rPr>
      </w:pPr>
      <w:r w:rsidRPr="0004766E">
        <w:rPr>
          <w:rFonts w:ascii="メイリオ" w:eastAsia="メイリオ" w:hAnsi="メイリオ"/>
          <w:b/>
          <w:color w:val="000000" w:themeColor="text1"/>
          <w:szCs w:val="21"/>
        </w:rPr>
        <w:t>著者</w:t>
      </w:r>
    </w:p>
    <w:p w14:paraId="44D6B163" w14:textId="06F99532" w:rsidR="00526649" w:rsidRPr="0004766E" w:rsidRDefault="00526649" w:rsidP="00813FCE">
      <w:pPr>
        <w:spacing w:line="0" w:lineRule="atLeast"/>
        <w:rPr>
          <w:rFonts w:ascii="メイリオ" w:eastAsia="メイリオ" w:hAnsi="メイリオ"/>
          <w:color w:val="000000" w:themeColor="text1"/>
          <w:szCs w:val="21"/>
          <w:lang w:val="en-GB"/>
        </w:rPr>
      </w:pPr>
      <w:r w:rsidRPr="0004766E">
        <w:rPr>
          <w:rFonts w:ascii="メイリオ" w:eastAsia="メイリオ" w:hAnsi="メイリオ"/>
          <w:color w:val="000000" w:themeColor="text1"/>
          <w:szCs w:val="21"/>
          <w:lang w:val="en-GB"/>
        </w:rPr>
        <w:lastRenderedPageBreak/>
        <w:t>N Tanaka, Y Hamamoto, Y Kurotobi, Y Yamazaki S Nakatani, M Matsubara, T Haraguchi, Y Yamaguchi, K Izumi, Y Fujita, H Kuwata, T Hyo, M Yanase, M Matsuda, S Negoro, H Higashiyama, Y Yamada, T Kurose and Y Seino</w:t>
      </w:r>
    </w:p>
    <w:p w14:paraId="4D287642" w14:textId="45D2D8DF" w:rsidR="00206A1E" w:rsidRPr="0004766E" w:rsidRDefault="00206A1E" w:rsidP="00813FCE">
      <w:pPr>
        <w:spacing w:line="0" w:lineRule="atLeast"/>
        <w:rPr>
          <w:rFonts w:ascii="メイリオ" w:eastAsia="メイリオ" w:hAnsi="メイリオ"/>
          <w:b/>
          <w:color w:val="000000" w:themeColor="text1"/>
          <w:szCs w:val="21"/>
        </w:rPr>
      </w:pPr>
      <w:r w:rsidRPr="0004766E">
        <w:rPr>
          <w:rFonts w:ascii="メイリオ" w:eastAsia="メイリオ" w:hAnsi="メイリオ"/>
          <w:b/>
          <w:color w:val="000000" w:themeColor="text1"/>
          <w:szCs w:val="21"/>
        </w:rPr>
        <w:t>DOI</w:t>
      </w:r>
    </w:p>
    <w:p w14:paraId="244DA782" w14:textId="710603D7" w:rsidR="00860CEF" w:rsidRPr="0004766E" w:rsidRDefault="00E80EC6" w:rsidP="00813FCE">
      <w:pPr>
        <w:spacing w:line="0" w:lineRule="atLeast"/>
        <w:rPr>
          <w:rFonts w:ascii="Arial" w:hAnsi="Arial" w:cs="Arial"/>
          <w:color w:val="000000" w:themeColor="text1"/>
          <w:szCs w:val="21"/>
          <w:shd w:val="clear" w:color="auto" w:fill="FFFFFF"/>
        </w:rPr>
      </w:pPr>
      <w:r w:rsidRPr="0004766E">
        <w:rPr>
          <w:rFonts w:ascii="Arial" w:hAnsi="Arial" w:cs="Arial"/>
          <w:color w:val="000000" w:themeColor="text1"/>
          <w:szCs w:val="21"/>
          <w:shd w:val="clear" w:color="auto" w:fill="FFFFFF"/>
        </w:rPr>
        <w:t>DOI: 10.1111/jdi.13894</w:t>
      </w:r>
    </w:p>
    <w:p w14:paraId="521FDE6C" w14:textId="77777777" w:rsidR="00C56B1D" w:rsidRPr="0004766E" w:rsidRDefault="00C56B1D" w:rsidP="00813FCE">
      <w:pPr>
        <w:spacing w:line="0" w:lineRule="atLeast"/>
        <w:rPr>
          <w:rFonts w:ascii="メイリオ" w:eastAsia="メイリオ" w:hAnsi="メイリオ"/>
          <w:b/>
          <w:color w:val="000000" w:themeColor="text1"/>
          <w:szCs w:val="21"/>
        </w:rPr>
      </w:pPr>
      <w:r w:rsidRPr="0004766E">
        <w:rPr>
          <w:rFonts w:ascii="メイリオ" w:eastAsia="メイリオ" w:hAnsi="メイリオ" w:hint="eastAsia"/>
          <w:b/>
          <w:color w:val="000000" w:themeColor="text1"/>
          <w:szCs w:val="21"/>
        </w:rPr>
        <w:t>URL</w:t>
      </w:r>
    </w:p>
    <w:p w14:paraId="69306E50" w14:textId="6FE7B578" w:rsidR="00AC224A" w:rsidRPr="0004766E" w:rsidRDefault="0004766E" w:rsidP="00813FCE">
      <w:pPr>
        <w:spacing w:line="0" w:lineRule="atLeast"/>
        <w:rPr>
          <w:rFonts w:ascii="メイリオ" w:eastAsia="メイリオ" w:hAnsi="メイリオ"/>
          <w:color w:val="000000" w:themeColor="text1"/>
          <w:szCs w:val="21"/>
        </w:rPr>
      </w:pPr>
      <w:r w:rsidRPr="0004766E">
        <w:rPr>
          <w:rFonts w:ascii="メイリオ" w:eastAsia="メイリオ" w:hAnsi="メイリオ"/>
          <w:color w:val="000000" w:themeColor="text1"/>
          <w:szCs w:val="21"/>
        </w:rPr>
        <w:t>https://onlinelibrary.wiley.com/doi/10.1111/jdi.13894</w:t>
      </w:r>
    </w:p>
    <w:p w14:paraId="01CD2685" w14:textId="77777777" w:rsidR="00E80EC6" w:rsidRPr="0004766E" w:rsidRDefault="00E80EC6" w:rsidP="00813FCE">
      <w:pPr>
        <w:spacing w:line="0" w:lineRule="atLeast"/>
        <w:rPr>
          <w:rFonts w:ascii="メイリオ" w:eastAsia="メイリオ" w:hAnsi="メイリオ"/>
          <w:b/>
          <w:color w:val="000000" w:themeColor="text1"/>
          <w:szCs w:val="21"/>
        </w:rPr>
      </w:pPr>
    </w:p>
    <w:p w14:paraId="0204D8E5" w14:textId="77777777" w:rsidR="007226A0" w:rsidRPr="0004766E" w:rsidRDefault="00F90EC2" w:rsidP="00813FCE">
      <w:pPr>
        <w:spacing w:line="0" w:lineRule="atLeast"/>
        <w:rPr>
          <w:rFonts w:ascii="メイリオ" w:eastAsia="メイリオ" w:hAnsi="メイリオ"/>
          <w:b/>
          <w:color w:val="000000" w:themeColor="text1"/>
          <w:szCs w:val="21"/>
        </w:rPr>
      </w:pPr>
      <w:r w:rsidRPr="0004766E">
        <w:rPr>
          <w:rFonts w:ascii="メイリオ" w:eastAsia="メイリオ" w:hAnsi="メイリオ"/>
          <w:b/>
          <w:color w:val="000000" w:themeColor="text1"/>
          <w:szCs w:val="21"/>
        </w:rPr>
        <w:t>【本研究への支援】</w:t>
      </w:r>
    </w:p>
    <w:p w14:paraId="0F0176E7" w14:textId="214AFA60" w:rsidR="00E80EC6" w:rsidRPr="0004766E" w:rsidRDefault="00F90EC2" w:rsidP="00E80EC6">
      <w:pPr>
        <w:spacing w:line="0" w:lineRule="atLeast"/>
        <w:rPr>
          <w:rFonts w:ascii="メイリオ" w:eastAsia="メイリオ" w:hAnsi="メイリオ"/>
          <w:color w:val="000000" w:themeColor="text1"/>
          <w:szCs w:val="21"/>
        </w:rPr>
      </w:pPr>
      <w:r w:rsidRPr="0004766E">
        <w:rPr>
          <w:rFonts w:ascii="メイリオ" w:eastAsia="メイリオ" w:hAnsi="メイリオ"/>
          <w:color w:val="000000" w:themeColor="text1"/>
          <w:szCs w:val="21"/>
        </w:rPr>
        <w:t>本研究は、</w:t>
      </w:r>
      <w:r w:rsidR="00E80EC6" w:rsidRPr="0004766E">
        <w:rPr>
          <w:rFonts w:ascii="メイリオ" w:eastAsia="メイリオ" w:hAnsi="メイリオ" w:hint="eastAsia"/>
          <w:color w:val="000000" w:themeColor="text1"/>
          <w:szCs w:val="21"/>
        </w:rPr>
        <w:t>特定の企業・団体からの申告すべき支援は受けておりません。</w:t>
      </w:r>
    </w:p>
    <w:p w14:paraId="463B27C1" w14:textId="76952457" w:rsidR="00221395" w:rsidRPr="0004766E" w:rsidRDefault="00221395" w:rsidP="00813FCE">
      <w:pPr>
        <w:spacing w:line="0" w:lineRule="atLeast"/>
        <w:rPr>
          <w:rFonts w:ascii="メイリオ" w:eastAsia="メイリオ" w:hAnsi="メイリオ"/>
          <w:color w:val="000000" w:themeColor="text1"/>
          <w:szCs w:val="21"/>
        </w:rPr>
      </w:pPr>
    </w:p>
    <w:p w14:paraId="6670EB8E" w14:textId="77777777" w:rsidR="00221395" w:rsidRPr="0004766E" w:rsidRDefault="00221395" w:rsidP="00813FCE">
      <w:pPr>
        <w:spacing w:line="0" w:lineRule="atLeast"/>
        <w:rPr>
          <w:rFonts w:ascii="メイリオ" w:eastAsia="メイリオ" w:hAnsi="メイリオ"/>
          <w:color w:val="000000" w:themeColor="text1"/>
          <w:szCs w:val="21"/>
        </w:rPr>
      </w:pPr>
    </w:p>
    <w:p w14:paraId="15099BA0" w14:textId="77777777" w:rsidR="005A37B4" w:rsidRPr="0004766E" w:rsidRDefault="005F122F" w:rsidP="00813FCE">
      <w:pPr>
        <w:spacing w:line="0" w:lineRule="atLeast"/>
        <w:rPr>
          <w:rFonts w:ascii="メイリオ" w:eastAsia="メイリオ" w:hAnsi="メイリオ"/>
          <w:b/>
          <w:color w:val="000000" w:themeColor="text1"/>
          <w:szCs w:val="21"/>
        </w:rPr>
      </w:pPr>
      <w:r w:rsidRPr="0004766E">
        <w:rPr>
          <w:rFonts w:ascii="メイリオ" w:eastAsia="メイリオ" w:hAnsi="メイリオ" w:hint="eastAsia"/>
          <w:b/>
          <w:color w:val="000000" w:themeColor="text1"/>
          <w:szCs w:val="21"/>
        </w:rPr>
        <w:t>【連絡先】</w:t>
      </w:r>
    </w:p>
    <w:p w14:paraId="2CA41853" w14:textId="77777777" w:rsidR="005F122F" w:rsidRPr="00BA1213" w:rsidRDefault="005F122F" w:rsidP="00813FCE">
      <w:pPr>
        <w:spacing w:line="0" w:lineRule="atLeast"/>
        <w:rPr>
          <w:rFonts w:ascii="メイリオ" w:eastAsia="メイリオ" w:hAnsi="メイリオ"/>
          <w:szCs w:val="21"/>
        </w:rPr>
      </w:pPr>
      <w:r w:rsidRPr="00BA1213">
        <w:rPr>
          <w:rFonts w:ascii="メイリオ" w:eastAsia="メイリオ" w:hAnsi="メイリオ" w:hint="eastAsia"/>
          <w:szCs w:val="21"/>
        </w:rPr>
        <w:t>関西電力医学研究所</w:t>
      </w:r>
      <w:r w:rsidR="002555A5" w:rsidRPr="00BA1213">
        <w:rPr>
          <w:rFonts w:ascii="メイリオ" w:eastAsia="メイリオ" w:hAnsi="メイリオ" w:hint="eastAsia"/>
          <w:szCs w:val="21"/>
        </w:rPr>
        <w:t xml:space="preserve">　糖尿病研究センター</w:t>
      </w:r>
    </w:p>
    <w:p w14:paraId="2E4601C5" w14:textId="2576C3AB" w:rsidR="005F122F" w:rsidRPr="00BA1213" w:rsidRDefault="00E80EC6" w:rsidP="00813FCE">
      <w:pPr>
        <w:spacing w:line="0" w:lineRule="atLeast"/>
        <w:rPr>
          <w:rFonts w:ascii="メイリオ" w:eastAsia="メイリオ" w:hAnsi="メイリオ"/>
          <w:szCs w:val="21"/>
        </w:rPr>
      </w:pPr>
      <w:r w:rsidRPr="00BA1213">
        <w:rPr>
          <w:rFonts w:ascii="メイリオ" w:eastAsia="メイリオ" w:hAnsi="メイリオ" w:hint="eastAsia"/>
          <w:szCs w:val="21"/>
        </w:rPr>
        <w:t>浜本　芳之</w:t>
      </w:r>
    </w:p>
    <w:p w14:paraId="4EBE9F55" w14:textId="71AE6BD2" w:rsidR="005F122F" w:rsidRPr="00BA1213" w:rsidRDefault="002555A5" w:rsidP="00813FCE">
      <w:pPr>
        <w:spacing w:line="0" w:lineRule="atLeast"/>
        <w:rPr>
          <w:rFonts w:ascii="メイリオ" w:eastAsia="メイリオ" w:hAnsi="メイリオ"/>
          <w:szCs w:val="21"/>
        </w:rPr>
      </w:pPr>
      <w:r w:rsidRPr="00BA1213">
        <w:rPr>
          <w:rFonts w:ascii="メイリオ" w:eastAsia="メイリオ" w:hAnsi="メイリオ"/>
          <w:szCs w:val="21"/>
        </w:rPr>
        <w:t xml:space="preserve">E-mail: </w:t>
      </w:r>
      <w:hyperlink r:id="rId8" w:history="1">
        <w:r w:rsidR="000D4970" w:rsidRPr="00BA1213">
          <w:rPr>
            <w:rStyle w:val="a8"/>
            <w:rFonts w:ascii="メイリオ" w:eastAsia="メイリオ" w:hAnsi="メイリオ"/>
            <w:color w:val="auto"/>
            <w:szCs w:val="21"/>
            <w:u w:val="none"/>
          </w:rPr>
          <w:t>hamamoto.yoshiyuki@b4.kepco.co.jp</w:t>
        </w:r>
      </w:hyperlink>
    </w:p>
    <w:p w14:paraId="4734AF11" w14:textId="63B52B4E" w:rsidR="000D4970" w:rsidRPr="00BA1213" w:rsidRDefault="000D4970">
      <w:pPr>
        <w:spacing w:line="0" w:lineRule="atLeast"/>
        <w:rPr>
          <w:rFonts w:ascii="メイリオ" w:eastAsia="メイリオ" w:hAnsi="メイリオ"/>
          <w:b/>
          <w:bCs/>
          <w:szCs w:val="21"/>
        </w:rPr>
      </w:pPr>
    </w:p>
    <w:sectPr w:rsidR="000D4970" w:rsidRPr="00BA1213" w:rsidSect="007226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B9C5" w14:textId="77777777" w:rsidR="00DC6233" w:rsidRDefault="00DC6233" w:rsidP="00711A4F">
      <w:r>
        <w:separator/>
      </w:r>
    </w:p>
  </w:endnote>
  <w:endnote w:type="continuationSeparator" w:id="0">
    <w:p w14:paraId="09197A25" w14:textId="77777777" w:rsidR="00DC6233" w:rsidRDefault="00DC6233" w:rsidP="0071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0C8A" w14:textId="77777777" w:rsidR="00DC6233" w:rsidRDefault="00DC6233" w:rsidP="00711A4F">
      <w:r>
        <w:separator/>
      </w:r>
    </w:p>
  </w:footnote>
  <w:footnote w:type="continuationSeparator" w:id="0">
    <w:p w14:paraId="5CF07F18" w14:textId="77777777" w:rsidR="00DC6233" w:rsidRDefault="00DC6233" w:rsidP="00711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6A0"/>
    <w:rsid w:val="000043DD"/>
    <w:rsid w:val="0000476C"/>
    <w:rsid w:val="00007645"/>
    <w:rsid w:val="00014DBC"/>
    <w:rsid w:val="00027AB8"/>
    <w:rsid w:val="00043B1A"/>
    <w:rsid w:val="00044003"/>
    <w:rsid w:val="00046848"/>
    <w:rsid w:val="0004766E"/>
    <w:rsid w:val="00051681"/>
    <w:rsid w:val="00057862"/>
    <w:rsid w:val="00062F15"/>
    <w:rsid w:val="0006739C"/>
    <w:rsid w:val="000720E9"/>
    <w:rsid w:val="00074936"/>
    <w:rsid w:val="00083CF4"/>
    <w:rsid w:val="000916AE"/>
    <w:rsid w:val="00092AC1"/>
    <w:rsid w:val="00094036"/>
    <w:rsid w:val="000973C1"/>
    <w:rsid w:val="000B205C"/>
    <w:rsid w:val="000B228F"/>
    <w:rsid w:val="000B321E"/>
    <w:rsid w:val="000C2427"/>
    <w:rsid w:val="000C3E41"/>
    <w:rsid w:val="000D0BF5"/>
    <w:rsid w:val="000D4970"/>
    <w:rsid w:val="000D4D37"/>
    <w:rsid w:val="000D51D8"/>
    <w:rsid w:val="000D7E78"/>
    <w:rsid w:val="000E1AA5"/>
    <w:rsid w:val="000E2148"/>
    <w:rsid w:val="000E43BA"/>
    <w:rsid w:val="000E4B14"/>
    <w:rsid w:val="000F0381"/>
    <w:rsid w:val="000F1127"/>
    <w:rsid w:val="000F1FD0"/>
    <w:rsid w:val="000F3706"/>
    <w:rsid w:val="000F4EA1"/>
    <w:rsid w:val="001003BC"/>
    <w:rsid w:val="00112AFF"/>
    <w:rsid w:val="00121F81"/>
    <w:rsid w:val="00131686"/>
    <w:rsid w:val="00134D69"/>
    <w:rsid w:val="00135422"/>
    <w:rsid w:val="00136E7D"/>
    <w:rsid w:val="001417C2"/>
    <w:rsid w:val="0015119A"/>
    <w:rsid w:val="00152054"/>
    <w:rsid w:val="00162DDA"/>
    <w:rsid w:val="00166F12"/>
    <w:rsid w:val="00167A5B"/>
    <w:rsid w:val="00171C30"/>
    <w:rsid w:val="00177A34"/>
    <w:rsid w:val="001848BB"/>
    <w:rsid w:val="001848E6"/>
    <w:rsid w:val="0019741D"/>
    <w:rsid w:val="001A13B2"/>
    <w:rsid w:val="001A2E6E"/>
    <w:rsid w:val="001B417D"/>
    <w:rsid w:val="001B7575"/>
    <w:rsid w:val="001C30CE"/>
    <w:rsid w:val="001D29F9"/>
    <w:rsid w:val="001E0D17"/>
    <w:rsid w:val="001E1454"/>
    <w:rsid w:val="001E4A42"/>
    <w:rsid w:val="001E57B6"/>
    <w:rsid w:val="001E66A3"/>
    <w:rsid w:val="001E6E7F"/>
    <w:rsid w:val="001F3195"/>
    <w:rsid w:val="001F7308"/>
    <w:rsid w:val="00200BE7"/>
    <w:rsid w:val="00201599"/>
    <w:rsid w:val="00205369"/>
    <w:rsid w:val="00206127"/>
    <w:rsid w:val="0020630F"/>
    <w:rsid w:val="00206A1E"/>
    <w:rsid w:val="00211512"/>
    <w:rsid w:val="0021217F"/>
    <w:rsid w:val="00213EE3"/>
    <w:rsid w:val="002169FD"/>
    <w:rsid w:val="00217B72"/>
    <w:rsid w:val="00221395"/>
    <w:rsid w:val="00221C56"/>
    <w:rsid w:val="0022727B"/>
    <w:rsid w:val="0023394C"/>
    <w:rsid w:val="00233A3E"/>
    <w:rsid w:val="002342A2"/>
    <w:rsid w:val="00246617"/>
    <w:rsid w:val="002528FC"/>
    <w:rsid w:val="002555A5"/>
    <w:rsid w:val="0025570E"/>
    <w:rsid w:val="002563AC"/>
    <w:rsid w:val="0025694B"/>
    <w:rsid w:val="00257489"/>
    <w:rsid w:val="00261FC9"/>
    <w:rsid w:val="00266F4B"/>
    <w:rsid w:val="0027000C"/>
    <w:rsid w:val="00270E36"/>
    <w:rsid w:val="00274676"/>
    <w:rsid w:val="002853AA"/>
    <w:rsid w:val="002946B9"/>
    <w:rsid w:val="00294D85"/>
    <w:rsid w:val="002A2226"/>
    <w:rsid w:val="002A5A35"/>
    <w:rsid w:val="002A78DB"/>
    <w:rsid w:val="002B18F9"/>
    <w:rsid w:val="002B2066"/>
    <w:rsid w:val="002B42B7"/>
    <w:rsid w:val="002B727E"/>
    <w:rsid w:val="002C1A54"/>
    <w:rsid w:val="002D10A3"/>
    <w:rsid w:val="002D66D5"/>
    <w:rsid w:val="002E15B4"/>
    <w:rsid w:val="002E537D"/>
    <w:rsid w:val="003079E6"/>
    <w:rsid w:val="00311AAF"/>
    <w:rsid w:val="00312C95"/>
    <w:rsid w:val="00314620"/>
    <w:rsid w:val="00324140"/>
    <w:rsid w:val="00327A87"/>
    <w:rsid w:val="00335984"/>
    <w:rsid w:val="00337542"/>
    <w:rsid w:val="00340289"/>
    <w:rsid w:val="00344CEE"/>
    <w:rsid w:val="00346F71"/>
    <w:rsid w:val="0034758C"/>
    <w:rsid w:val="00352D70"/>
    <w:rsid w:val="0035543F"/>
    <w:rsid w:val="00357E98"/>
    <w:rsid w:val="00367E9C"/>
    <w:rsid w:val="00374856"/>
    <w:rsid w:val="003804FB"/>
    <w:rsid w:val="00380D78"/>
    <w:rsid w:val="00393A15"/>
    <w:rsid w:val="00396155"/>
    <w:rsid w:val="003A1FEE"/>
    <w:rsid w:val="003A52EF"/>
    <w:rsid w:val="003A6FBF"/>
    <w:rsid w:val="003B0390"/>
    <w:rsid w:val="003B1896"/>
    <w:rsid w:val="003B33B8"/>
    <w:rsid w:val="003B3843"/>
    <w:rsid w:val="003D03B8"/>
    <w:rsid w:val="003D19A4"/>
    <w:rsid w:val="003D1B83"/>
    <w:rsid w:val="003D2B91"/>
    <w:rsid w:val="003E2514"/>
    <w:rsid w:val="003E5D4F"/>
    <w:rsid w:val="003F1AD3"/>
    <w:rsid w:val="003F7B42"/>
    <w:rsid w:val="00412FEA"/>
    <w:rsid w:val="00414DD0"/>
    <w:rsid w:val="0041764D"/>
    <w:rsid w:val="00421557"/>
    <w:rsid w:val="00421F49"/>
    <w:rsid w:val="00421FA5"/>
    <w:rsid w:val="004224D6"/>
    <w:rsid w:val="00427A20"/>
    <w:rsid w:val="00430860"/>
    <w:rsid w:val="004334F7"/>
    <w:rsid w:val="00433813"/>
    <w:rsid w:val="00443173"/>
    <w:rsid w:val="0044595F"/>
    <w:rsid w:val="00445AF9"/>
    <w:rsid w:val="00447836"/>
    <w:rsid w:val="0045504A"/>
    <w:rsid w:val="0047191B"/>
    <w:rsid w:val="004751BB"/>
    <w:rsid w:val="00475FEF"/>
    <w:rsid w:val="00480B5B"/>
    <w:rsid w:val="004A36C2"/>
    <w:rsid w:val="004A71BB"/>
    <w:rsid w:val="004B1AB2"/>
    <w:rsid w:val="004B5F37"/>
    <w:rsid w:val="004C1B27"/>
    <w:rsid w:val="004E21AC"/>
    <w:rsid w:val="004F0867"/>
    <w:rsid w:val="004F6EAE"/>
    <w:rsid w:val="005023D2"/>
    <w:rsid w:val="00506BBA"/>
    <w:rsid w:val="00510FEE"/>
    <w:rsid w:val="005144EB"/>
    <w:rsid w:val="00522B5D"/>
    <w:rsid w:val="00523D49"/>
    <w:rsid w:val="0052431A"/>
    <w:rsid w:val="00524D4D"/>
    <w:rsid w:val="00526649"/>
    <w:rsid w:val="005333B8"/>
    <w:rsid w:val="005441F4"/>
    <w:rsid w:val="00550433"/>
    <w:rsid w:val="0055097F"/>
    <w:rsid w:val="00553A63"/>
    <w:rsid w:val="005600A2"/>
    <w:rsid w:val="00562CAF"/>
    <w:rsid w:val="00564105"/>
    <w:rsid w:val="00574725"/>
    <w:rsid w:val="00575A3C"/>
    <w:rsid w:val="00580971"/>
    <w:rsid w:val="00587EA3"/>
    <w:rsid w:val="00595A0B"/>
    <w:rsid w:val="0059645E"/>
    <w:rsid w:val="005A06A9"/>
    <w:rsid w:val="005A1427"/>
    <w:rsid w:val="005A37B4"/>
    <w:rsid w:val="005A5FD5"/>
    <w:rsid w:val="005A7873"/>
    <w:rsid w:val="005B39EC"/>
    <w:rsid w:val="005B6487"/>
    <w:rsid w:val="005C164E"/>
    <w:rsid w:val="005C32E3"/>
    <w:rsid w:val="005C373F"/>
    <w:rsid w:val="005C3987"/>
    <w:rsid w:val="005D1299"/>
    <w:rsid w:val="005D2AA8"/>
    <w:rsid w:val="005D2E15"/>
    <w:rsid w:val="005D6F92"/>
    <w:rsid w:val="005D7AA4"/>
    <w:rsid w:val="005E0A4E"/>
    <w:rsid w:val="005F122F"/>
    <w:rsid w:val="005F16C2"/>
    <w:rsid w:val="005F4FE0"/>
    <w:rsid w:val="00603654"/>
    <w:rsid w:val="0060432D"/>
    <w:rsid w:val="00607A7E"/>
    <w:rsid w:val="00607C9E"/>
    <w:rsid w:val="0061105B"/>
    <w:rsid w:val="00615D13"/>
    <w:rsid w:val="00616B27"/>
    <w:rsid w:val="00641F99"/>
    <w:rsid w:val="00645243"/>
    <w:rsid w:val="00651FBA"/>
    <w:rsid w:val="006543EA"/>
    <w:rsid w:val="00662E34"/>
    <w:rsid w:val="00670481"/>
    <w:rsid w:val="00671AD6"/>
    <w:rsid w:val="0068624F"/>
    <w:rsid w:val="006906EE"/>
    <w:rsid w:val="00690E63"/>
    <w:rsid w:val="006920EA"/>
    <w:rsid w:val="00694B05"/>
    <w:rsid w:val="006A4B37"/>
    <w:rsid w:val="006A6DBD"/>
    <w:rsid w:val="006B133E"/>
    <w:rsid w:val="006D3498"/>
    <w:rsid w:val="006E07D9"/>
    <w:rsid w:val="006E105D"/>
    <w:rsid w:val="006E2FB0"/>
    <w:rsid w:val="006F4C4E"/>
    <w:rsid w:val="007045F0"/>
    <w:rsid w:val="0070670D"/>
    <w:rsid w:val="0070719B"/>
    <w:rsid w:val="00711A4F"/>
    <w:rsid w:val="007175BC"/>
    <w:rsid w:val="007226A0"/>
    <w:rsid w:val="007228F1"/>
    <w:rsid w:val="007240B8"/>
    <w:rsid w:val="0074371D"/>
    <w:rsid w:val="00746211"/>
    <w:rsid w:val="00751681"/>
    <w:rsid w:val="0076622B"/>
    <w:rsid w:val="00766666"/>
    <w:rsid w:val="00766C0C"/>
    <w:rsid w:val="0076734B"/>
    <w:rsid w:val="007842AF"/>
    <w:rsid w:val="00785CDC"/>
    <w:rsid w:val="00786E08"/>
    <w:rsid w:val="00790682"/>
    <w:rsid w:val="00796907"/>
    <w:rsid w:val="007C0FB6"/>
    <w:rsid w:val="007C4DA4"/>
    <w:rsid w:val="007C779C"/>
    <w:rsid w:val="007D0530"/>
    <w:rsid w:val="007D18FF"/>
    <w:rsid w:val="007E150E"/>
    <w:rsid w:val="007E18BC"/>
    <w:rsid w:val="007E19DF"/>
    <w:rsid w:val="007F48DE"/>
    <w:rsid w:val="0080172D"/>
    <w:rsid w:val="00813FCE"/>
    <w:rsid w:val="00815468"/>
    <w:rsid w:val="00820C74"/>
    <w:rsid w:val="008231BB"/>
    <w:rsid w:val="00836BE2"/>
    <w:rsid w:val="00836F3D"/>
    <w:rsid w:val="008427B7"/>
    <w:rsid w:val="0084533E"/>
    <w:rsid w:val="00854D59"/>
    <w:rsid w:val="00860CEF"/>
    <w:rsid w:val="00863411"/>
    <w:rsid w:val="00864660"/>
    <w:rsid w:val="008651BD"/>
    <w:rsid w:val="00870E25"/>
    <w:rsid w:val="008719E7"/>
    <w:rsid w:val="0088313A"/>
    <w:rsid w:val="0088688A"/>
    <w:rsid w:val="00891FAE"/>
    <w:rsid w:val="00893A60"/>
    <w:rsid w:val="0089455C"/>
    <w:rsid w:val="008A1921"/>
    <w:rsid w:val="008A3D2F"/>
    <w:rsid w:val="008A4A08"/>
    <w:rsid w:val="008D0DCB"/>
    <w:rsid w:val="008D1AE0"/>
    <w:rsid w:val="008D7300"/>
    <w:rsid w:val="008E0B8F"/>
    <w:rsid w:val="008E1B16"/>
    <w:rsid w:val="008E3B23"/>
    <w:rsid w:val="008F688B"/>
    <w:rsid w:val="00901101"/>
    <w:rsid w:val="009032CE"/>
    <w:rsid w:val="009162BB"/>
    <w:rsid w:val="009227D6"/>
    <w:rsid w:val="00923EF5"/>
    <w:rsid w:val="009258FA"/>
    <w:rsid w:val="009261AE"/>
    <w:rsid w:val="00927BFA"/>
    <w:rsid w:val="00931EE9"/>
    <w:rsid w:val="00935135"/>
    <w:rsid w:val="00941EC7"/>
    <w:rsid w:val="00943641"/>
    <w:rsid w:val="009469B5"/>
    <w:rsid w:val="009503CF"/>
    <w:rsid w:val="009507CB"/>
    <w:rsid w:val="0095496A"/>
    <w:rsid w:val="00954C8D"/>
    <w:rsid w:val="00962297"/>
    <w:rsid w:val="00973DA0"/>
    <w:rsid w:val="00993FD9"/>
    <w:rsid w:val="00995963"/>
    <w:rsid w:val="009A7E76"/>
    <w:rsid w:val="009B29A5"/>
    <w:rsid w:val="009C2909"/>
    <w:rsid w:val="009C3AEB"/>
    <w:rsid w:val="009D3F38"/>
    <w:rsid w:val="009D7B0D"/>
    <w:rsid w:val="009E2F22"/>
    <w:rsid w:val="009E31DD"/>
    <w:rsid w:val="009F180B"/>
    <w:rsid w:val="00A006B1"/>
    <w:rsid w:val="00A105BD"/>
    <w:rsid w:val="00A162F5"/>
    <w:rsid w:val="00A2345C"/>
    <w:rsid w:val="00A24750"/>
    <w:rsid w:val="00A33A96"/>
    <w:rsid w:val="00A44F42"/>
    <w:rsid w:val="00A455DE"/>
    <w:rsid w:val="00A6617A"/>
    <w:rsid w:val="00A70A48"/>
    <w:rsid w:val="00A70C6B"/>
    <w:rsid w:val="00A71996"/>
    <w:rsid w:val="00A72801"/>
    <w:rsid w:val="00A76A72"/>
    <w:rsid w:val="00A8157A"/>
    <w:rsid w:val="00A86B80"/>
    <w:rsid w:val="00A96F31"/>
    <w:rsid w:val="00A97FBE"/>
    <w:rsid w:val="00AB038A"/>
    <w:rsid w:val="00AB0D1C"/>
    <w:rsid w:val="00AB31F2"/>
    <w:rsid w:val="00AC1DCB"/>
    <w:rsid w:val="00AC224A"/>
    <w:rsid w:val="00AD05C6"/>
    <w:rsid w:val="00AD7C4B"/>
    <w:rsid w:val="00AE0885"/>
    <w:rsid w:val="00AF4618"/>
    <w:rsid w:val="00B036A2"/>
    <w:rsid w:val="00B0451A"/>
    <w:rsid w:val="00B16EA0"/>
    <w:rsid w:val="00B24B51"/>
    <w:rsid w:val="00B30D93"/>
    <w:rsid w:val="00B36FB5"/>
    <w:rsid w:val="00B42DF9"/>
    <w:rsid w:val="00B435C5"/>
    <w:rsid w:val="00B5157B"/>
    <w:rsid w:val="00B563E9"/>
    <w:rsid w:val="00B5678E"/>
    <w:rsid w:val="00B567B9"/>
    <w:rsid w:val="00B65DFA"/>
    <w:rsid w:val="00B67BBA"/>
    <w:rsid w:val="00B76E36"/>
    <w:rsid w:val="00B82CEE"/>
    <w:rsid w:val="00B85ADA"/>
    <w:rsid w:val="00B862C2"/>
    <w:rsid w:val="00B96F9C"/>
    <w:rsid w:val="00BA1213"/>
    <w:rsid w:val="00BA1461"/>
    <w:rsid w:val="00BB1A7B"/>
    <w:rsid w:val="00BB3F4C"/>
    <w:rsid w:val="00BB6B03"/>
    <w:rsid w:val="00BB7512"/>
    <w:rsid w:val="00BC6AE7"/>
    <w:rsid w:val="00BD0ED6"/>
    <w:rsid w:val="00BD7168"/>
    <w:rsid w:val="00BF55BF"/>
    <w:rsid w:val="00C0262F"/>
    <w:rsid w:val="00C05F95"/>
    <w:rsid w:val="00C06DD2"/>
    <w:rsid w:val="00C06ED7"/>
    <w:rsid w:val="00C10B37"/>
    <w:rsid w:val="00C13489"/>
    <w:rsid w:val="00C178AA"/>
    <w:rsid w:val="00C178E1"/>
    <w:rsid w:val="00C33B20"/>
    <w:rsid w:val="00C41CB2"/>
    <w:rsid w:val="00C440C1"/>
    <w:rsid w:val="00C44543"/>
    <w:rsid w:val="00C4546E"/>
    <w:rsid w:val="00C46D8D"/>
    <w:rsid w:val="00C46F9A"/>
    <w:rsid w:val="00C54D54"/>
    <w:rsid w:val="00C56B1D"/>
    <w:rsid w:val="00C7285A"/>
    <w:rsid w:val="00C72938"/>
    <w:rsid w:val="00C76672"/>
    <w:rsid w:val="00C8537E"/>
    <w:rsid w:val="00C922B4"/>
    <w:rsid w:val="00C95C4F"/>
    <w:rsid w:val="00CC138F"/>
    <w:rsid w:val="00CC4202"/>
    <w:rsid w:val="00CC5860"/>
    <w:rsid w:val="00CC7F55"/>
    <w:rsid w:val="00CD0F01"/>
    <w:rsid w:val="00CE30EC"/>
    <w:rsid w:val="00CE3235"/>
    <w:rsid w:val="00CE4CA7"/>
    <w:rsid w:val="00CE5BE9"/>
    <w:rsid w:val="00CF0D8D"/>
    <w:rsid w:val="00CF1977"/>
    <w:rsid w:val="00CF540E"/>
    <w:rsid w:val="00CF7DCB"/>
    <w:rsid w:val="00D00D5C"/>
    <w:rsid w:val="00D10C90"/>
    <w:rsid w:val="00D127CB"/>
    <w:rsid w:val="00D15742"/>
    <w:rsid w:val="00D247E0"/>
    <w:rsid w:val="00D41253"/>
    <w:rsid w:val="00D4241F"/>
    <w:rsid w:val="00D53E6F"/>
    <w:rsid w:val="00D5729A"/>
    <w:rsid w:val="00D6400E"/>
    <w:rsid w:val="00D65371"/>
    <w:rsid w:val="00D668A6"/>
    <w:rsid w:val="00D676CE"/>
    <w:rsid w:val="00D72CDC"/>
    <w:rsid w:val="00D75EA3"/>
    <w:rsid w:val="00D83970"/>
    <w:rsid w:val="00D8635B"/>
    <w:rsid w:val="00D936E3"/>
    <w:rsid w:val="00DB02E2"/>
    <w:rsid w:val="00DB3F14"/>
    <w:rsid w:val="00DC6233"/>
    <w:rsid w:val="00DD1018"/>
    <w:rsid w:val="00DD7745"/>
    <w:rsid w:val="00DE05B8"/>
    <w:rsid w:val="00DE4B5C"/>
    <w:rsid w:val="00DE7EEF"/>
    <w:rsid w:val="00DF089F"/>
    <w:rsid w:val="00DF3071"/>
    <w:rsid w:val="00DF3BB3"/>
    <w:rsid w:val="00DF4DCE"/>
    <w:rsid w:val="00DF5835"/>
    <w:rsid w:val="00DF7294"/>
    <w:rsid w:val="00E018ED"/>
    <w:rsid w:val="00E0554F"/>
    <w:rsid w:val="00E11E09"/>
    <w:rsid w:val="00E165E2"/>
    <w:rsid w:val="00E23C1D"/>
    <w:rsid w:val="00E35D6B"/>
    <w:rsid w:val="00E4619C"/>
    <w:rsid w:val="00E5027B"/>
    <w:rsid w:val="00E52F94"/>
    <w:rsid w:val="00E53621"/>
    <w:rsid w:val="00E551F8"/>
    <w:rsid w:val="00E56CC7"/>
    <w:rsid w:val="00E57555"/>
    <w:rsid w:val="00E74F26"/>
    <w:rsid w:val="00E77033"/>
    <w:rsid w:val="00E77C57"/>
    <w:rsid w:val="00E80EC6"/>
    <w:rsid w:val="00E91AC7"/>
    <w:rsid w:val="00E927F9"/>
    <w:rsid w:val="00EA2EE0"/>
    <w:rsid w:val="00EA7CE3"/>
    <w:rsid w:val="00EB05CF"/>
    <w:rsid w:val="00EB078E"/>
    <w:rsid w:val="00EB1A70"/>
    <w:rsid w:val="00EB6551"/>
    <w:rsid w:val="00EB6D48"/>
    <w:rsid w:val="00EB7EFA"/>
    <w:rsid w:val="00ED27A3"/>
    <w:rsid w:val="00ED414C"/>
    <w:rsid w:val="00ED7C7A"/>
    <w:rsid w:val="00EE6000"/>
    <w:rsid w:val="00EE691F"/>
    <w:rsid w:val="00EF0257"/>
    <w:rsid w:val="00EF477D"/>
    <w:rsid w:val="00EF49FA"/>
    <w:rsid w:val="00EF56F2"/>
    <w:rsid w:val="00F028AF"/>
    <w:rsid w:val="00F05A66"/>
    <w:rsid w:val="00F068C1"/>
    <w:rsid w:val="00F10871"/>
    <w:rsid w:val="00F15EBA"/>
    <w:rsid w:val="00F22510"/>
    <w:rsid w:val="00F2372D"/>
    <w:rsid w:val="00F32964"/>
    <w:rsid w:val="00F37696"/>
    <w:rsid w:val="00F37805"/>
    <w:rsid w:val="00F4124B"/>
    <w:rsid w:val="00F44606"/>
    <w:rsid w:val="00F47C1B"/>
    <w:rsid w:val="00F50116"/>
    <w:rsid w:val="00F503D9"/>
    <w:rsid w:val="00F56EAD"/>
    <w:rsid w:val="00F57B47"/>
    <w:rsid w:val="00F61435"/>
    <w:rsid w:val="00F70086"/>
    <w:rsid w:val="00F86250"/>
    <w:rsid w:val="00F90EC2"/>
    <w:rsid w:val="00F97157"/>
    <w:rsid w:val="00FA1991"/>
    <w:rsid w:val="00FB33DA"/>
    <w:rsid w:val="00FC17B6"/>
    <w:rsid w:val="00FD3C25"/>
    <w:rsid w:val="00FD3F0F"/>
    <w:rsid w:val="00FD50E0"/>
    <w:rsid w:val="00FD7EBE"/>
    <w:rsid w:val="00FF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8A941C"/>
  <w15:chartTrackingRefBased/>
  <w15:docId w15:val="{A883D420-F3E1-4DEF-A8E4-8D9448D2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6A0"/>
    <w:pPr>
      <w:widowControl w:val="0"/>
      <w:jc w:val="both"/>
    </w:pPr>
    <w:rPr>
      <w:rFonts w:ascii="Century" w:eastAsia="ＭＳ 明朝" w:hAnsi="Century" w:cs="Times New Roman"/>
    </w:rPr>
  </w:style>
  <w:style w:type="paragraph" w:styleId="1">
    <w:name w:val="heading 1"/>
    <w:basedOn w:val="a"/>
    <w:next w:val="a"/>
    <w:link w:val="10"/>
    <w:uiPriority w:val="9"/>
    <w:qFormat/>
    <w:rsid w:val="00EA2EE0"/>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E35D6B"/>
    <w:pPr>
      <w:keepNext/>
      <w:ind w:leftChars="400" w:left="400"/>
      <w:outlineLvl w:val="2"/>
    </w:pPr>
    <w:rPr>
      <w:rFonts w:asciiTheme="majorHAnsi" w:eastAsiaTheme="majorEastAsia" w:hAnsiTheme="majorHAnsi" w:cstheme="majorBidi"/>
    </w:rPr>
  </w:style>
  <w:style w:type="paragraph" w:styleId="4">
    <w:name w:val="heading 4"/>
    <w:basedOn w:val="a"/>
    <w:link w:val="40"/>
    <w:uiPriority w:val="9"/>
    <w:qFormat/>
    <w:rsid w:val="006920EA"/>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F9C"/>
    <w:pPr>
      <w:ind w:leftChars="400" w:left="840"/>
    </w:pPr>
  </w:style>
  <w:style w:type="paragraph" w:styleId="a4">
    <w:name w:val="header"/>
    <w:basedOn w:val="a"/>
    <w:link w:val="a5"/>
    <w:uiPriority w:val="99"/>
    <w:unhideWhenUsed/>
    <w:rsid w:val="00711A4F"/>
    <w:pPr>
      <w:tabs>
        <w:tab w:val="center" w:pos="4252"/>
        <w:tab w:val="right" w:pos="8504"/>
      </w:tabs>
      <w:snapToGrid w:val="0"/>
    </w:pPr>
  </w:style>
  <w:style w:type="character" w:customStyle="1" w:styleId="a5">
    <w:name w:val="ヘッダー (文字)"/>
    <w:basedOn w:val="a0"/>
    <w:link w:val="a4"/>
    <w:uiPriority w:val="99"/>
    <w:rsid w:val="00711A4F"/>
    <w:rPr>
      <w:rFonts w:ascii="Century" w:eastAsia="ＭＳ 明朝" w:hAnsi="Century" w:cs="Times New Roman"/>
    </w:rPr>
  </w:style>
  <w:style w:type="paragraph" w:styleId="a6">
    <w:name w:val="footer"/>
    <w:basedOn w:val="a"/>
    <w:link w:val="a7"/>
    <w:uiPriority w:val="99"/>
    <w:unhideWhenUsed/>
    <w:rsid w:val="00711A4F"/>
    <w:pPr>
      <w:tabs>
        <w:tab w:val="center" w:pos="4252"/>
        <w:tab w:val="right" w:pos="8504"/>
      </w:tabs>
      <w:snapToGrid w:val="0"/>
    </w:pPr>
  </w:style>
  <w:style w:type="character" w:customStyle="1" w:styleId="a7">
    <w:name w:val="フッター (文字)"/>
    <w:basedOn w:val="a0"/>
    <w:link w:val="a6"/>
    <w:uiPriority w:val="99"/>
    <w:rsid w:val="00711A4F"/>
    <w:rPr>
      <w:rFonts w:ascii="Century" w:eastAsia="ＭＳ 明朝" w:hAnsi="Century" w:cs="Times New Roman"/>
    </w:rPr>
  </w:style>
  <w:style w:type="paragraph" w:styleId="Web">
    <w:name w:val="Normal (Web)"/>
    <w:basedOn w:val="a"/>
    <w:uiPriority w:val="99"/>
    <w:semiHidden/>
    <w:unhideWhenUsed/>
    <w:rsid w:val="004478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0E1AA5"/>
    <w:rPr>
      <w:color w:val="0563C1" w:themeColor="hyperlink"/>
      <w:u w:val="single"/>
    </w:rPr>
  </w:style>
  <w:style w:type="character" w:customStyle="1" w:styleId="11">
    <w:name w:val="未解決のメンション1"/>
    <w:basedOn w:val="a0"/>
    <w:uiPriority w:val="99"/>
    <w:semiHidden/>
    <w:unhideWhenUsed/>
    <w:rsid w:val="000E1AA5"/>
    <w:rPr>
      <w:color w:val="808080"/>
      <w:shd w:val="clear" w:color="auto" w:fill="E6E6E6"/>
    </w:rPr>
  </w:style>
  <w:style w:type="character" w:customStyle="1" w:styleId="40">
    <w:name w:val="見出し 4 (文字)"/>
    <w:basedOn w:val="a0"/>
    <w:link w:val="4"/>
    <w:uiPriority w:val="9"/>
    <w:rsid w:val="006920EA"/>
    <w:rPr>
      <w:rFonts w:ascii="ＭＳ Ｐゴシック" w:eastAsia="ＭＳ Ｐゴシック" w:hAnsi="ＭＳ Ｐゴシック" w:cs="ＭＳ Ｐゴシック"/>
      <w:b/>
      <w:bCs/>
      <w:kern w:val="0"/>
      <w:sz w:val="24"/>
      <w:szCs w:val="24"/>
    </w:rPr>
  </w:style>
  <w:style w:type="character" w:customStyle="1" w:styleId="10">
    <w:name w:val="見出し 1 (文字)"/>
    <w:basedOn w:val="a0"/>
    <w:link w:val="1"/>
    <w:uiPriority w:val="9"/>
    <w:rsid w:val="00EA2EE0"/>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E35D6B"/>
    <w:rPr>
      <w:rFonts w:asciiTheme="majorHAnsi" w:eastAsiaTheme="majorEastAsia" w:hAnsiTheme="majorHAnsi" w:cstheme="majorBidi"/>
    </w:rPr>
  </w:style>
  <w:style w:type="paragraph" w:styleId="a9">
    <w:name w:val="Balloon Text"/>
    <w:basedOn w:val="a"/>
    <w:link w:val="aa"/>
    <w:uiPriority w:val="99"/>
    <w:semiHidden/>
    <w:unhideWhenUsed/>
    <w:rsid w:val="007C77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79C"/>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0D4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49700">
      <w:bodyDiv w:val="1"/>
      <w:marLeft w:val="0"/>
      <w:marRight w:val="0"/>
      <w:marTop w:val="0"/>
      <w:marBottom w:val="0"/>
      <w:divBdr>
        <w:top w:val="none" w:sz="0" w:space="0" w:color="auto"/>
        <w:left w:val="none" w:sz="0" w:space="0" w:color="auto"/>
        <w:bottom w:val="none" w:sz="0" w:space="0" w:color="auto"/>
        <w:right w:val="none" w:sz="0" w:space="0" w:color="auto"/>
      </w:divBdr>
    </w:div>
    <w:div w:id="356083325">
      <w:bodyDiv w:val="1"/>
      <w:marLeft w:val="0"/>
      <w:marRight w:val="0"/>
      <w:marTop w:val="0"/>
      <w:marBottom w:val="0"/>
      <w:divBdr>
        <w:top w:val="none" w:sz="0" w:space="0" w:color="auto"/>
        <w:left w:val="none" w:sz="0" w:space="0" w:color="auto"/>
        <w:bottom w:val="none" w:sz="0" w:space="0" w:color="auto"/>
        <w:right w:val="none" w:sz="0" w:space="0" w:color="auto"/>
      </w:divBdr>
      <w:divsChild>
        <w:div w:id="21637997">
          <w:marLeft w:val="0"/>
          <w:marRight w:val="0"/>
          <w:marTop w:val="0"/>
          <w:marBottom w:val="0"/>
          <w:divBdr>
            <w:top w:val="none" w:sz="0" w:space="0" w:color="auto"/>
            <w:left w:val="none" w:sz="0" w:space="0" w:color="auto"/>
            <w:bottom w:val="none" w:sz="0" w:space="0" w:color="auto"/>
            <w:right w:val="none" w:sz="0" w:space="0" w:color="auto"/>
          </w:divBdr>
        </w:div>
      </w:divsChild>
    </w:div>
    <w:div w:id="361129377">
      <w:bodyDiv w:val="1"/>
      <w:marLeft w:val="0"/>
      <w:marRight w:val="0"/>
      <w:marTop w:val="0"/>
      <w:marBottom w:val="0"/>
      <w:divBdr>
        <w:top w:val="none" w:sz="0" w:space="0" w:color="auto"/>
        <w:left w:val="none" w:sz="0" w:space="0" w:color="auto"/>
        <w:bottom w:val="none" w:sz="0" w:space="0" w:color="auto"/>
        <w:right w:val="none" w:sz="0" w:space="0" w:color="auto"/>
      </w:divBdr>
    </w:div>
    <w:div w:id="428309949">
      <w:bodyDiv w:val="1"/>
      <w:marLeft w:val="0"/>
      <w:marRight w:val="0"/>
      <w:marTop w:val="0"/>
      <w:marBottom w:val="0"/>
      <w:divBdr>
        <w:top w:val="none" w:sz="0" w:space="0" w:color="auto"/>
        <w:left w:val="none" w:sz="0" w:space="0" w:color="auto"/>
        <w:bottom w:val="none" w:sz="0" w:space="0" w:color="auto"/>
        <w:right w:val="none" w:sz="0" w:space="0" w:color="auto"/>
      </w:divBdr>
    </w:div>
    <w:div w:id="468205464">
      <w:bodyDiv w:val="1"/>
      <w:marLeft w:val="0"/>
      <w:marRight w:val="0"/>
      <w:marTop w:val="0"/>
      <w:marBottom w:val="0"/>
      <w:divBdr>
        <w:top w:val="none" w:sz="0" w:space="0" w:color="auto"/>
        <w:left w:val="none" w:sz="0" w:space="0" w:color="auto"/>
        <w:bottom w:val="none" w:sz="0" w:space="0" w:color="auto"/>
        <w:right w:val="none" w:sz="0" w:space="0" w:color="auto"/>
      </w:divBdr>
    </w:div>
    <w:div w:id="729427017">
      <w:bodyDiv w:val="1"/>
      <w:marLeft w:val="0"/>
      <w:marRight w:val="0"/>
      <w:marTop w:val="0"/>
      <w:marBottom w:val="0"/>
      <w:divBdr>
        <w:top w:val="none" w:sz="0" w:space="0" w:color="auto"/>
        <w:left w:val="none" w:sz="0" w:space="0" w:color="auto"/>
        <w:bottom w:val="none" w:sz="0" w:space="0" w:color="auto"/>
        <w:right w:val="none" w:sz="0" w:space="0" w:color="auto"/>
      </w:divBdr>
    </w:div>
    <w:div w:id="815953716">
      <w:bodyDiv w:val="1"/>
      <w:marLeft w:val="0"/>
      <w:marRight w:val="0"/>
      <w:marTop w:val="0"/>
      <w:marBottom w:val="0"/>
      <w:divBdr>
        <w:top w:val="none" w:sz="0" w:space="0" w:color="auto"/>
        <w:left w:val="none" w:sz="0" w:space="0" w:color="auto"/>
        <w:bottom w:val="none" w:sz="0" w:space="0" w:color="auto"/>
        <w:right w:val="none" w:sz="0" w:space="0" w:color="auto"/>
      </w:divBdr>
    </w:div>
    <w:div w:id="863057647">
      <w:bodyDiv w:val="1"/>
      <w:marLeft w:val="0"/>
      <w:marRight w:val="0"/>
      <w:marTop w:val="0"/>
      <w:marBottom w:val="0"/>
      <w:divBdr>
        <w:top w:val="none" w:sz="0" w:space="0" w:color="auto"/>
        <w:left w:val="none" w:sz="0" w:space="0" w:color="auto"/>
        <w:bottom w:val="none" w:sz="0" w:space="0" w:color="auto"/>
        <w:right w:val="none" w:sz="0" w:space="0" w:color="auto"/>
      </w:divBdr>
    </w:div>
    <w:div w:id="888883895">
      <w:bodyDiv w:val="1"/>
      <w:marLeft w:val="0"/>
      <w:marRight w:val="0"/>
      <w:marTop w:val="0"/>
      <w:marBottom w:val="0"/>
      <w:divBdr>
        <w:top w:val="none" w:sz="0" w:space="0" w:color="auto"/>
        <w:left w:val="none" w:sz="0" w:space="0" w:color="auto"/>
        <w:bottom w:val="none" w:sz="0" w:space="0" w:color="auto"/>
        <w:right w:val="none" w:sz="0" w:space="0" w:color="auto"/>
      </w:divBdr>
    </w:div>
    <w:div w:id="910582037">
      <w:bodyDiv w:val="1"/>
      <w:marLeft w:val="0"/>
      <w:marRight w:val="0"/>
      <w:marTop w:val="0"/>
      <w:marBottom w:val="0"/>
      <w:divBdr>
        <w:top w:val="none" w:sz="0" w:space="0" w:color="auto"/>
        <w:left w:val="none" w:sz="0" w:space="0" w:color="auto"/>
        <w:bottom w:val="none" w:sz="0" w:space="0" w:color="auto"/>
        <w:right w:val="none" w:sz="0" w:space="0" w:color="auto"/>
      </w:divBdr>
      <w:divsChild>
        <w:div w:id="1010182417">
          <w:marLeft w:val="0"/>
          <w:marRight w:val="0"/>
          <w:marTop w:val="0"/>
          <w:marBottom w:val="0"/>
          <w:divBdr>
            <w:top w:val="none" w:sz="0" w:space="0" w:color="auto"/>
            <w:left w:val="none" w:sz="0" w:space="0" w:color="auto"/>
            <w:bottom w:val="none" w:sz="0" w:space="0" w:color="auto"/>
            <w:right w:val="none" w:sz="0" w:space="0" w:color="auto"/>
          </w:divBdr>
        </w:div>
        <w:div w:id="2138797058">
          <w:marLeft w:val="0"/>
          <w:marRight w:val="0"/>
          <w:marTop w:val="0"/>
          <w:marBottom w:val="0"/>
          <w:divBdr>
            <w:top w:val="none" w:sz="0" w:space="0" w:color="auto"/>
            <w:left w:val="none" w:sz="0" w:space="0" w:color="auto"/>
            <w:bottom w:val="none" w:sz="0" w:space="0" w:color="auto"/>
            <w:right w:val="none" w:sz="0" w:space="0" w:color="auto"/>
          </w:divBdr>
        </w:div>
        <w:div w:id="248388857">
          <w:marLeft w:val="0"/>
          <w:marRight w:val="0"/>
          <w:marTop w:val="0"/>
          <w:marBottom w:val="0"/>
          <w:divBdr>
            <w:top w:val="none" w:sz="0" w:space="0" w:color="auto"/>
            <w:left w:val="none" w:sz="0" w:space="0" w:color="auto"/>
            <w:bottom w:val="none" w:sz="0" w:space="0" w:color="auto"/>
            <w:right w:val="none" w:sz="0" w:space="0" w:color="auto"/>
          </w:divBdr>
        </w:div>
        <w:div w:id="315885163">
          <w:marLeft w:val="0"/>
          <w:marRight w:val="0"/>
          <w:marTop w:val="0"/>
          <w:marBottom w:val="0"/>
          <w:divBdr>
            <w:top w:val="none" w:sz="0" w:space="0" w:color="auto"/>
            <w:left w:val="none" w:sz="0" w:space="0" w:color="auto"/>
            <w:bottom w:val="none" w:sz="0" w:space="0" w:color="auto"/>
            <w:right w:val="none" w:sz="0" w:space="0" w:color="auto"/>
          </w:divBdr>
        </w:div>
        <w:div w:id="1184393018">
          <w:marLeft w:val="0"/>
          <w:marRight w:val="0"/>
          <w:marTop w:val="0"/>
          <w:marBottom w:val="0"/>
          <w:divBdr>
            <w:top w:val="none" w:sz="0" w:space="0" w:color="auto"/>
            <w:left w:val="none" w:sz="0" w:space="0" w:color="auto"/>
            <w:bottom w:val="none" w:sz="0" w:space="0" w:color="auto"/>
            <w:right w:val="none" w:sz="0" w:space="0" w:color="auto"/>
          </w:divBdr>
        </w:div>
        <w:div w:id="1144466844">
          <w:marLeft w:val="0"/>
          <w:marRight w:val="0"/>
          <w:marTop w:val="0"/>
          <w:marBottom w:val="0"/>
          <w:divBdr>
            <w:top w:val="none" w:sz="0" w:space="0" w:color="auto"/>
            <w:left w:val="none" w:sz="0" w:space="0" w:color="auto"/>
            <w:bottom w:val="none" w:sz="0" w:space="0" w:color="auto"/>
            <w:right w:val="none" w:sz="0" w:space="0" w:color="auto"/>
          </w:divBdr>
        </w:div>
        <w:div w:id="1251357125">
          <w:marLeft w:val="0"/>
          <w:marRight w:val="0"/>
          <w:marTop w:val="0"/>
          <w:marBottom w:val="0"/>
          <w:divBdr>
            <w:top w:val="none" w:sz="0" w:space="0" w:color="auto"/>
            <w:left w:val="none" w:sz="0" w:space="0" w:color="auto"/>
            <w:bottom w:val="none" w:sz="0" w:space="0" w:color="auto"/>
            <w:right w:val="none" w:sz="0" w:space="0" w:color="auto"/>
          </w:divBdr>
        </w:div>
        <w:div w:id="1727100330">
          <w:marLeft w:val="0"/>
          <w:marRight w:val="0"/>
          <w:marTop w:val="0"/>
          <w:marBottom w:val="0"/>
          <w:divBdr>
            <w:top w:val="none" w:sz="0" w:space="0" w:color="auto"/>
            <w:left w:val="none" w:sz="0" w:space="0" w:color="auto"/>
            <w:bottom w:val="none" w:sz="0" w:space="0" w:color="auto"/>
            <w:right w:val="none" w:sz="0" w:space="0" w:color="auto"/>
          </w:divBdr>
        </w:div>
      </w:divsChild>
    </w:div>
    <w:div w:id="977227162">
      <w:bodyDiv w:val="1"/>
      <w:marLeft w:val="0"/>
      <w:marRight w:val="0"/>
      <w:marTop w:val="0"/>
      <w:marBottom w:val="0"/>
      <w:divBdr>
        <w:top w:val="none" w:sz="0" w:space="0" w:color="auto"/>
        <w:left w:val="none" w:sz="0" w:space="0" w:color="auto"/>
        <w:bottom w:val="none" w:sz="0" w:space="0" w:color="auto"/>
        <w:right w:val="none" w:sz="0" w:space="0" w:color="auto"/>
      </w:divBdr>
    </w:div>
    <w:div w:id="981539554">
      <w:bodyDiv w:val="1"/>
      <w:marLeft w:val="0"/>
      <w:marRight w:val="0"/>
      <w:marTop w:val="0"/>
      <w:marBottom w:val="0"/>
      <w:divBdr>
        <w:top w:val="none" w:sz="0" w:space="0" w:color="auto"/>
        <w:left w:val="none" w:sz="0" w:space="0" w:color="auto"/>
        <w:bottom w:val="none" w:sz="0" w:space="0" w:color="auto"/>
        <w:right w:val="none" w:sz="0" w:space="0" w:color="auto"/>
      </w:divBdr>
    </w:div>
    <w:div w:id="1057245784">
      <w:bodyDiv w:val="1"/>
      <w:marLeft w:val="0"/>
      <w:marRight w:val="0"/>
      <w:marTop w:val="0"/>
      <w:marBottom w:val="0"/>
      <w:divBdr>
        <w:top w:val="none" w:sz="0" w:space="0" w:color="auto"/>
        <w:left w:val="none" w:sz="0" w:space="0" w:color="auto"/>
        <w:bottom w:val="none" w:sz="0" w:space="0" w:color="auto"/>
        <w:right w:val="none" w:sz="0" w:space="0" w:color="auto"/>
      </w:divBdr>
    </w:div>
    <w:div w:id="1298026471">
      <w:bodyDiv w:val="1"/>
      <w:marLeft w:val="0"/>
      <w:marRight w:val="0"/>
      <w:marTop w:val="0"/>
      <w:marBottom w:val="0"/>
      <w:divBdr>
        <w:top w:val="none" w:sz="0" w:space="0" w:color="auto"/>
        <w:left w:val="none" w:sz="0" w:space="0" w:color="auto"/>
        <w:bottom w:val="none" w:sz="0" w:space="0" w:color="auto"/>
        <w:right w:val="none" w:sz="0" w:space="0" w:color="auto"/>
      </w:divBdr>
    </w:div>
    <w:div w:id="1364361085">
      <w:bodyDiv w:val="1"/>
      <w:marLeft w:val="0"/>
      <w:marRight w:val="0"/>
      <w:marTop w:val="0"/>
      <w:marBottom w:val="0"/>
      <w:divBdr>
        <w:top w:val="none" w:sz="0" w:space="0" w:color="auto"/>
        <w:left w:val="none" w:sz="0" w:space="0" w:color="auto"/>
        <w:bottom w:val="none" w:sz="0" w:space="0" w:color="auto"/>
        <w:right w:val="none" w:sz="0" w:space="0" w:color="auto"/>
      </w:divBdr>
    </w:div>
    <w:div w:id="1481000354">
      <w:bodyDiv w:val="1"/>
      <w:marLeft w:val="0"/>
      <w:marRight w:val="0"/>
      <w:marTop w:val="0"/>
      <w:marBottom w:val="0"/>
      <w:divBdr>
        <w:top w:val="none" w:sz="0" w:space="0" w:color="auto"/>
        <w:left w:val="none" w:sz="0" w:space="0" w:color="auto"/>
        <w:bottom w:val="none" w:sz="0" w:space="0" w:color="auto"/>
        <w:right w:val="none" w:sz="0" w:space="0" w:color="auto"/>
      </w:divBdr>
    </w:div>
    <w:div w:id="1489514236">
      <w:bodyDiv w:val="1"/>
      <w:marLeft w:val="0"/>
      <w:marRight w:val="0"/>
      <w:marTop w:val="0"/>
      <w:marBottom w:val="0"/>
      <w:divBdr>
        <w:top w:val="none" w:sz="0" w:space="0" w:color="auto"/>
        <w:left w:val="none" w:sz="0" w:space="0" w:color="auto"/>
        <w:bottom w:val="none" w:sz="0" w:space="0" w:color="auto"/>
        <w:right w:val="none" w:sz="0" w:space="0" w:color="auto"/>
      </w:divBdr>
    </w:div>
    <w:div w:id="1627079520">
      <w:bodyDiv w:val="1"/>
      <w:marLeft w:val="0"/>
      <w:marRight w:val="0"/>
      <w:marTop w:val="0"/>
      <w:marBottom w:val="0"/>
      <w:divBdr>
        <w:top w:val="none" w:sz="0" w:space="0" w:color="auto"/>
        <w:left w:val="none" w:sz="0" w:space="0" w:color="auto"/>
        <w:bottom w:val="none" w:sz="0" w:space="0" w:color="auto"/>
        <w:right w:val="none" w:sz="0" w:space="0" w:color="auto"/>
      </w:divBdr>
    </w:div>
    <w:div w:id="1884053205">
      <w:bodyDiv w:val="1"/>
      <w:marLeft w:val="0"/>
      <w:marRight w:val="0"/>
      <w:marTop w:val="0"/>
      <w:marBottom w:val="0"/>
      <w:divBdr>
        <w:top w:val="none" w:sz="0" w:space="0" w:color="auto"/>
        <w:left w:val="none" w:sz="0" w:space="0" w:color="auto"/>
        <w:bottom w:val="none" w:sz="0" w:space="0" w:color="auto"/>
        <w:right w:val="none" w:sz="0" w:space="0" w:color="auto"/>
      </w:divBdr>
    </w:div>
    <w:div w:id="1950966880">
      <w:bodyDiv w:val="1"/>
      <w:marLeft w:val="0"/>
      <w:marRight w:val="0"/>
      <w:marTop w:val="0"/>
      <w:marBottom w:val="0"/>
      <w:divBdr>
        <w:top w:val="none" w:sz="0" w:space="0" w:color="auto"/>
        <w:left w:val="none" w:sz="0" w:space="0" w:color="auto"/>
        <w:bottom w:val="none" w:sz="0" w:space="0" w:color="auto"/>
        <w:right w:val="none" w:sz="0" w:space="0" w:color="auto"/>
      </w:divBdr>
    </w:div>
    <w:div w:id="2078018648">
      <w:bodyDiv w:val="1"/>
      <w:marLeft w:val="0"/>
      <w:marRight w:val="0"/>
      <w:marTop w:val="0"/>
      <w:marBottom w:val="0"/>
      <w:divBdr>
        <w:top w:val="none" w:sz="0" w:space="0" w:color="auto"/>
        <w:left w:val="none" w:sz="0" w:space="0" w:color="auto"/>
        <w:bottom w:val="none" w:sz="0" w:space="0" w:color="auto"/>
        <w:right w:val="none" w:sz="0" w:space="0" w:color="auto"/>
      </w:divBdr>
    </w:div>
    <w:div w:id="21402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moto.yoshiyuki@b4.kepco.co.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363E-FCCD-4A0D-AACE-AA0A4999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3197</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矢部大介</dc:creator>
  <cp:keywords/>
  <dc:description/>
  <cp:lastModifiedBy>溝辺 康太郎</cp:lastModifiedBy>
  <cp:revision>2</cp:revision>
  <cp:lastPrinted>2021-06-13T09:09:00Z</cp:lastPrinted>
  <dcterms:created xsi:type="dcterms:W3CDTF">2022-09-06T02:11:00Z</dcterms:created>
  <dcterms:modified xsi:type="dcterms:W3CDTF">2022-09-06T02:11:00Z</dcterms:modified>
</cp:coreProperties>
</file>